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media/image13.jpeg" ContentType="image/jpeg"/>
  <Override PartName="/word/media/image8.jpeg" ContentType="image/jpeg"/>
  <Override PartName="/word/media/image12.jpeg" ContentType="image/jpeg"/>
  <Override PartName="/word/media/image11.png" ContentType="image/png"/>
  <Override PartName="/word/media/image22.jpeg" ContentType="image/jpeg"/>
  <Override PartName="/word/media/image7.png" ContentType="image/png"/>
  <Override PartName="/word/media/image9.png" ContentType="image/png"/>
  <Override PartName="/word/media/image10.jpeg" ContentType="image/jpeg"/>
  <Override PartName="/word/media/image18.png" ContentType="image/png"/>
  <Override PartName="/word/media/image6.jpeg" ContentType="image/jpeg"/>
  <Override PartName="/word/media/image1.png" ContentType="image/png"/>
  <Override PartName="/word/media/image5.jpeg" ContentType="image/jpeg"/>
  <Override PartName="/word/media/image4.jpeg" ContentType="image/jpeg"/>
  <Override PartName="/word/media/image3.jpeg" ContentType="image/jpeg"/>
  <Override PartName="/word/media/image27.jpeg" ContentType="image/jpeg"/>
  <Override PartName="/word/media/image15.jpeg" ContentType="image/jpeg"/>
  <Override PartName="/word/media/image26.jpeg" ContentType="image/jpeg"/>
  <Override PartName="/word/media/image14.jpeg" ContentType="image/jpeg"/>
  <Override PartName="/word/media/image25.jpeg" ContentType="image/jpeg"/>
  <Override PartName="/word/media/image24.jpeg" ContentType="image/jpeg"/>
  <Override PartName="/word/media/image23.jpeg" ContentType="image/jpeg"/>
  <Override PartName="/word/media/image20.jpeg" ContentType="image/jpeg"/>
  <Override PartName="/word/media/image17.png" ContentType="image/png"/>
  <Override PartName="/word/media/image21.jpeg" ContentType="image/jpeg"/>
  <Override PartName="/word/media/image19.jpeg" ContentType="image/jpeg"/>
  <Override PartName="/word/media/image16.jpeg" ContentType="image/jpeg"/>
  <Override PartName="/word/media/image2.jpeg" ContentType="image/jpeg"/>
  <Override PartName="/word/embeddings/Microsoft_Excel-munkalap.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rPr>
      </w:pPr>
      <w:r>
        <w:rPr>
          <w:rFonts w:cs="Times New Roman" w:ascii="Times New Roman" w:hAnsi="Times New Roman"/>
          <w:b/>
        </w:rPr>
        <w:drawing>
          <wp:anchor behindDoc="0" distT="0" distB="0" distL="0" distR="0" simplePos="0" locked="0" layoutInCell="0" allowOverlap="1" relativeHeight="71">
            <wp:simplePos x="0" y="0"/>
            <wp:positionH relativeFrom="column">
              <wp:align>center</wp:align>
            </wp:positionH>
            <wp:positionV relativeFrom="paragraph">
              <wp:posOffset>635</wp:posOffset>
            </wp:positionV>
            <wp:extent cx="6332220" cy="607695"/>
            <wp:effectExtent l="0" t="0" r="0" b="0"/>
            <wp:wrapSquare wrapText="largest"/>
            <wp:docPr id="1" name="Kép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1" descr=""/>
                    <pic:cNvPicPr>
                      <a:picLocks noChangeAspect="1" noChangeArrowheads="1"/>
                    </pic:cNvPicPr>
                  </pic:nvPicPr>
                  <pic:blipFill>
                    <a:blip r:embed="rId2"/>
                    <a:stretch>
                      <a:fillRect/>
                    </a:stretch>
                  </pic:blipFill>
                  <pic:spPr bwMode="auto">
                    <a:xfrm>
                      <a:off x="0" y="0"/>
                      <a:ext cx="6332220" cy="607695"/>
                    </a:xfrm>
                    <a:prstGeom prst="rect">
                      <a:avLst/>
                    </a:prstGeom>
                  </pic:spPr>
                </pic:pic>
              </a:graphicData>
            </a:graphic>
          </wp:anchor>
        </w:drawing>
      </w:r>
      <w:bookmarkStart w:id="0" w:name="_GoBack"/>
      <w:bookmarkStart w:id="1" w:name="_GoBack"/>
      <w:bookmarkEnd w:id="1"/>
    </w:p>
    <w:p>
      <w:pPr>
        <w:pStyle w:val="Heading1"/>
        <w:numPr>
          <w:ilvl w:val="0"/>
          <w:numId w:val="1"/>
        </w:numPr>
        <w:ind w:hanging="0" w:left="0"/>
        <w:rPr/>
      </w:pPr>
      <w:bookmarkStart w:id="2" w:name="__RefHeading___Toc4353_2477349600"/>
      <w:bookmarkEnd w:id="2"/>
      <w:r>
        <w:rPr/>
        <w:t>A közép szintű szóbeli fizika-érettségi kísérletlistája</w:t>
      </w:r>
    </w:p>
    <w:p>
      <w:pPr>
        <w:pStyle w:val="Heading1"/>
        <w:keepNext w:val="true"/>
        <w:widowControl w:val="false"/>
        <w:numPr>
          <w:ilvl w:val="0"/>
          <w:numId w:val="1"/>
        </w:numPr>
        <w:suppressAutoHyphens w:val="true"/>
        <w:bidi w:val="0"/>
        <w:spacing w:before="240" w:after="120"/>
        <w:ind w:hanging="0" w:left="0"/>
        <w:jc w:val="center"/>
        <w:rPr>
          <w:rFonts w:ascii="Liberation Sans" w:hAnsi="Liberation Sans" w:eastAsia="Droid Sans Fallback" w:cs="Droid Sans Devanagari"/>
          <w:color w:val="auto"/>
          <w:kern w:val="2"/>
          <w:lang w:val="hu-HU" w:eastAsia="zh-CN" w:bidi="hi-IN"/>
        </w:rPr>
      </w:pPr>
      <w:r>
        <w:rPr>
          <w:rFonts w:eastAsia="Droid Sans Fallback" w:cs="Droid Sans Devanagari"/>
          <w:color w:val="auto"/>
          <w:kern w:val="2"/>
          <w:lang w:val="hu-HU" w:eastAsia="zh-CN" w:bidi="hi-IN"/>
        </w:rPr>
        <w:t>a 2026. május-júniusi vizsgaidőszakhoz</w:t>
      </w:r>
    </w:p>
    <w:p>
      <w:pPr>
        <w:pStyle w:val="BodyText"/>
        <w:jc w:val="right"/>
        <w:rPr/>
      </w:pPr>
      <w:r>
        <w:rPr/>
        <w:t>Összeállította: Gődény Balázs</w:t>
      </w:r>
    </w:p>
    <w:p>
      <w:pPr>
        <w:pStyle w:val="Normal"/>
        <w:jc w:val="left"/>
        <w:rPr>
          <w:rFonts w:ascii="Times New Roman" w:hAnsi="Times New Roman" w:cs="Times New Roman"/>
        </w:rPr>
      </w:pPr>
      <w:r>
        <w:rPr>
          <w:b w:val="false"/>
          <w:bCs w:val="false"/>
          <w:sz w:val="24"/>
          <w:szCs w:val="24"/>
        </w:rPr>
      </w:r>
    </w:p>
    <w:p>
      <w:pPr>
        <w:pStyle w:val="Normal"/>
        <w:jc w:val="left"/>
        <w:rPr>
          <w:rFonts w:ascii="Times New Roman" w:hAnsi="Times New Roman" w:cs="Times New Roman"/>
        </w:rPr>
      </w:pPr>
      <w:r>
        <w:rPr>
          <w:b w:val="false"/>
          <w:bCs w:val="false"/>
          <w:sz w:val="24"/>
          <w:szCs w:val="24"/>
        </w:rPr>
      </w:r>
    </w:p>
    <w:p>
      <w:pPr>
        <w:pStyle w:val="Normal"/>
        <w:jc w:val="left"/>
        <w:rPr>
          <w:rFonts w:ascii="Times New Roman" w:hAnsi="Times New Roman" w:cs="Times New Roman"/>
        </w:rPr>
      </w:pPr>
      <w:r>
        <w:rPr>
          <w:b w:val="false"/>
          <w:bCs w:val="false"/>
          <w:sz w:val="24"/>
          <w:szCs w:val="24"/>
        </w:rPr>
      </w:r>
    </w:p>
    <w:p>
      <w:pPr>
        <w:pStyle w:val="Normal"/>
        <w:jc w:val="left"/>
        <w:rPr>
          <w:b w:val="false"/>
          <w:bCs w:val="false"/>
          <w:sz w:val="24"/>
          <w:szCs w:val="24"/>
        </w:rPr>
      </w:pPr>
      <w:r>
        <w:rPr>
          <w:rFonts w:cs="Times New Roman" w:ascii="Times New Roman" w:hAnsi="Times New Roman"/>
          <w:b w:val="false"/>
          <w:bCs w:val="false"/>
          <w:sz w:val="24"/>
          <w:szCs w:val="24"/>
        </w:rPr>
        <w:t xml:space="preserve">***: az így jelölt kísérletek az </w:t>
      </w:r>
      <w:hyperlink r:id="rId3">
        <w:r>
          <w:rPr>
            <w:rStyle w:val="Hyperlink"/>
            <w:rFonts w:cs="Times New Roman" w:ascii="Times New Roman" w:hAnsi="Times New Roman"/>
            <w:b w:val="false"/>
            <w:bCs w:val="false"/>
            <w:sz w:val="24"/>
            <w:szCs w:val="24"/>
          </w:rPr>
          <w:t>Oktatási Hivatal központi kísérletlistájából</w:t>
        </w:r>
      </w:hyperlink>
      <w:r>
        <w:rPr>
          <w:rFonts w:cs="Times New Roman" w:ascii="Times New Roman" w:hAnsi="Times New Roman"/>
          <w:b w:val="false"/>
          <w:bCs w:val="false"/>
          <w:sz w:val="24"/>
          <w:szCs w:val="24"/>
        </w:rPr>
        <w:t xml:space="preserve"> valók. A szabály szerint a 20 kísérletből legalább 16 ilyen kell hogy legyen.</w:t>
      </w:r>
    </w:p>
    <w:p>
      <w:pPr>
        <w:pStyle w:val="Normal"/>
        <w:jc w:val="left"/>
        <w:rPr>
          <w:rFonts w:ascii="Times New Roman" w:hAnsi="Times New Roman" w:cs="Times New Roman"/>
        </w:rPr>
      </w:pPr>
      <w:r>
        <w:rPr>
          <w:b w:val="false"/>
          <w:bCs w:val="false"/>
          <w:sz w:val="24"/>
          <w:szCs w:val="24"/>
        </w:rPr>
      </w:r>
    </w:p>
    <w:p>
      <w:pPr>
        <w:pStyle w:val="Normal"/>
        <w:jc w:val="left"/>
        <w:rPr>
          <w:b w:val="false"/>
          <w:bCs w:val="false"/>
          <w:sz w:val="24"/>
          <w:szCs w:val="24"/>
        </w:rPr>
      </w:pPr>
      <w:r>
        <w:rPr>
          <w:rFonts w:cs="Times New Roman" w:ascii="Times New Roman" w:hAnsi="Times New Roman"/>
          <w:b w:val="false"/>
          <w:bCs w:val="false"/>
          <w:sz w:val="24"/>
          <w:szCs w:val="24"/>
        </w:rPr>
        <w:t>NK: az így jelölt feladatokban nincs konkrét elvégzendő kísérlet, helyette adatelemzés vagy ábra értelmezése a feladat. A szabály szerint legfeljebb 6 ilyen lehet a 20-ból.</w:t>
      </w:r>
    </w:p>
    <w:p>
      <w:pPr>
        <w:pStyle w:val="Normal"/>
        <w:jc w:val="left"/>
        <w:rPr>
          <w:rFonts w:ascii="Times New Roman" w:hAnsi="Times New Roman" w:cs="Times New Roman"/>
        </w:rPr>
      </w:pPr>
      <w:r>
        <w:rPr>
          <w:b w:val="false"/>
          <w:bCs w:val="false"/>
          <w:sz w:val="24"/>
          <w:szCs w:val="24"/>
        </w:rPr>
      </w:r>
    </w:p>
    <w:sdt>
      <w:sdtPr>
        <w:docPartObj>
          <w:docPartGallery w:val="Table of Contents"/>
          <w:docPartUnique w:val="true"/>
        </w:docPartObj>
      </w:sdtPr>
      <w:sdtContent>
        <w:p>
          <w:pPr>
            <w:pStyle w:val="TOCHeading"/>
            <w:suppressLineNumbers/>
            <w:ind w:hanging="0" w:left="0"/>
            <w:rPr>
              <w:b/>
              <w:bCs/>
              <w:sz w:val="32"/>
              <w:szCs w:val="32"/>
            </w:rPr>
          </w:pPr>
          <w:r>
            <w:rPr>
              <w:b/>
              <w:bCs/>
              <w:sz w:val="32"/>
              <w:szCs w:val="32"/>
            </w:rPr>
            <w:t>Tartalomjegyzék</w:t>
          </w:r>
        </w:p>
        <w:p>
          <w:pPr>
            <w:pStyle w:val="TOC1"/>
            <w:tabs>
              <w:tab w:val="clear" w:pos="9972"/>
              <w:tab w:val="right" w:pos="9971" w:leader="dot"/>
            </w:tabs>
            <w:rPr/>
          </w:pPr>
          <w:r>
            <w:fldChar w:fldCharType="begin"/>
          </w:r>
          <w:r>
            <w:rPr>
              <w:rStyle w:val="Jegyzkhivatkozs"/>
            </w:rPr>
            <w:instrText xml:space="preserve"> TOC \t "Címsor,1" \h</w:instrText>
          </w:r>
          <w:r>
            <w:rPr>
              <w:rStyle w:val="Jegyzkhivatkozs"/>
            </w:rPr>
            <w:fldChar w:fldCharType="separate"/>
          </w:r>
          <w:hyperlink w:anchor="__RefHeading___Toc4361_2477349600">
            <w:r>
              <w:rPr>
                <w:rStyle w:val="Jegyzkhivatkozs"/>
              </w:rPr>
              <w:t>Newton törvényei ***</w:t>
              <w:tab/>
              <w:t>2</w:t>
            </w:r>
          </w:hyperlink>
        </w:p>
        <w:p>
          <w:pPr>
            <w:pStyle w:val="TOC1"/>
            <w:tabs>
              <w:tab w:val="clear" w:pos="9972"/>
              <w:tab w:val="right" w:pos="9971" w:leader="dot"/>
            </w:tabs>
            <w:rPr/>
          </w:pPr>
          <w:hyperlink w:anchor="__RefHeading___Toc4363_2477349600">
            <w:r>
              <w:rPr>
                <w:rStyle w:val="Jegyzkhivatkozs"/>
              </w:rPr>
              <w:t>Egyenes vonalú mozgások ***</w:t>
              <w:tab/>
              <w:t>3</w:t>
            </w:r>
          </w:hyperlink>
        </w:p>
        <w:p>
          <w:pPr>
            <w:pStyle w:val="TOC1"/>
            <w:tabs>
              <w:tab w:val="clear" w:pos="9972"/>
              <w:tab w:val="right" w:pos="9971" w:leader="dot"/>
            </w:tabs>
            <w:rPr/>
          </w:pPr>
          <w:hyperlink w:anchor="__RefHeading___Toc4365_2477349600">
            <w:r>
              <w:rPr>
                <w:rStyle w:val="Jegyzkhivatkozs"/>
              </w:rPr>
              <w:t>Munka, mechanikai energia ***</w:t>
              <w:tab/>
              <w:t>4</w:t>
            </w:r>
          </w:hyperlink>
        </w:p>
        <w:p>
          <w:pPr>
            <w:pStyle w:val="TOC1"/>
            <w:tabs>
              <w:tab w:val="clear" w:pos="9972"/>
              <w:tab w:val="right" w:pos="9971" w:leader="dot"/>
            </w:tabs>
            <w:rPr/>
          </w:pPr>
          <w:hyperlink w:anchor="__RefHeading___Toc4367_2477349600">
            <w:r>
              <w:rPr>
                <w:rStyle w:val="Jegyzkhivatkozs"/>
              </w:rPr>
              <w:t>Pontszerű és merev test egyensúlya, egyszerű gépek ***</w:t>
              <w:tab/>
              <w:t>5</w:t>
            </w:r>
          </w:hyperlink>
        </w:p>
        <w:p>
          <w:pPr>
            <w:pStyle w:val="TOC1"/>
            <w:tabs>
              <w:tab w:val="clear" w:pos="9972"/>
              <w:tab w:val="right" w:pos="9971" w:leader="dot"/>
            </w:tabs>
            <w:rPr/>
          </w:pPr>
          <w:hyperlink w:anchor="__RefHeading___Toc4369_2477349600">
            <w:r>
              <w:rPr>
                <w:rStyle w:val="Jegyzkhivatkozs"/>
              </w:rPr>
              <w:t>Periodikus mozgások ***</w:t>
              <w:tab/>
              <w:t>6</w:t>
            </w:r>
          </w:hyperlink>
        </w:p>
        <w:p>
          <w:pPr>
            <w:pStyle w:val="TOC1"/>
            <w:tabs>
              <w:tab w:val="clear" w:pos="9972"/>
              <w:tab w:val="right" w:pos="9971" w:leader="dot"/>
            </w:tabs>
            <w:rPr/>
          </w:pPr>
          <w:hyperlink w:anchor="__RefHeading___Toc4371_2477349600">
            <w:r>
              <w:rPr>
                <w:rStyle w:val="Jegyzkhivatkozs"/>
              </w:rPr>
              <w:t>Cartesius-búvár ***</w:t>
              <w:tab/>
              <w:t>7</w:t>
            </w:r>
          </w:hyperlink>
        </w:p>
        <w:p>
          <w:pPr>
            <w:pStyle w:val="TOC1"/>
            <w:tabs>
              <w:tab w:val="clear" w:pos="9972"/>
              <w:tab w:val="right" w:pos="9971" w:leader="dot"/>
            </w:tabs>
            <w:rPr/>
          </w:pPr>
          <w:hyperlink w:anchor="__RefHeading___Toc4355_2477349600">
            <w:r>
              <w:rPr>
                <w:rStyle w:val="Jegyzkhivatkozs"/>
              </w:rPr>
              <w:t>A testek tehetetlenségének vizsgálata ***</w:t>
              <w:tab/>
              <w:t>8</w:t>
            </w:r>
          </w:hyperlink>
        </w:p>
        <w:p>
          <w:pPr>
            <w:pStyle w:val="TOC1"/>
            <w:tabs>
              <w:tab w:val="clear" w:pos="9972"/>
              <w:tab w:val="right" w:pos="9971" w:leader="dot"/>
            </w:tabs>
            <w:rPr/>
          </w:pPr>
          <w:hyperlink w:anchor="__RefHeading___Toc4381_2477349600">
            <w:r>
              <w:rPr>
                <w:rStyle w:val="Jegyzkhivatkozs"/>
              </w:rPr>
              <w:t>Egyszerű gépek – teheremelés csigákkal ***</w:t>
              <w:tab/>
              <w:t>9</w:t>
            </w:r>
          </w:hyperlink>
        </w:p>
        <w:p>
          <w:pPr>
            <w:pStyle w:val="TOC1"/>
            <w:tabs>
              <w:tab w:val="clear" w:pos="9972"/>
              <w:tab w:val="right" w:pos="9971" w:leader="dot"/>
            </w:tabs>
            <w:rPr/>
          </w:pPr>
          <w:hyperlink w:anchor="__RefHeading___Toc4379_2477349600">
            <w:r>
              <w:rPr>
                <w:rStyle w:val="Jegyzkhivatkozs"/>
              </w:rPr>
              <w:t>A lecsapódás jelensége – a gázok nyomása ***</w:t>
              <w:tab/>
              <w:t>10</w:t>
            </w:r>
          </w:hyperlink>
        </w:p>
        <w:p>
          <w:pPr>
            <w:pStyle w:val="TOC1"/>
            <w:tabs>
              <w:tab w:val="clear" w:pos="9972"/>
              <w:tab w:val="right" w:pos="9971" w:leader="dot"/>
            </w:tabs>
            <w:rPr/>
          </w:pPr>
          <w:hyperlink w:anchor="__RefHeading___Toc4377_2477349600">
            <w:r>
              <w:rPr>
                <w:rStyle w:val="Jegyzkhivatkozs"/>
              </w:rPr>
              <w:t>A Boyle–Mariotte-törvény szemléltetése ***</w:t>
              <w:tab/>
              <w:t>11</w:t>
            </w:r>
          </w:hyperlink>
        </w:p>
        <w:p>
          <w:pPr>
            <w:pStyle w:val="TOC1"/>
            <w:tabs>
              <w:tab w:val="clear" w:pos="9972"/>
              <w:tab w:val="right" w:pos="9971" w:leader="dot"/>
            </w:tabs>
            <w:rPr/>
          </w:pPr>
          <w:hyperlink w:anchor="__RefHeading___Toc4375_2477349600">
            <w:r>
              <w:rPr>
                <w:rStyle w:val="Jegyzkhivatkozs"/>
              </w:rPr>
              <w:t>Testek elektromos állapota ***</w:t>
              <w:tab/>
              <w:t>12</w:t>
            </w:r>
          </w:hyperlink>
        </w:p>
        <w:p>
          <w:pPr>
            <w:pStyle w:val="TOC1"/>
            <w:tabs>
              <w:tab w:val="clear" w:pos="9972"/>
              <w:tab w:val="right" w:pos="9971" w:leader="dot"/>
            </w:tabs>
            <w:rPr/>
          </w:pPr>
          <w:hyperlink w:anchor="__RefHeading___Toc4393_2477349600">
            <w:r>
              <w:rPr>
                <w:rStyle w:val="Jegyzkhivatkozs"/>
              </w:rPr>
              <w:t>Soros és párhuzamos kapcsolás ***</w:t>
              <w:tab/>
              <w:t>13</w:t>
            </w:r>
          </w:hyperlink>
        </w:p>
        <w:p>
          <w:pPr>
            <w:pStyle w:val="TOC1"/>
            <w:tabs>
              <w:tab w:val="clear" w:pos="9972"/>
              <w:tab w:val="right" w:pos="9971" w:leader="dot"/>
            </w:tabs>
            <w:rPr/>
          </w:pPr>
          <w:hyperlink w:anchor="__RefHeading___Toc4395_2477349600">
            <w:r>
              <w:rPr>
                <w:rStyle w:val="Jegyzkhivatkozs"/>
              </w:rPr>
              <w:t>Citromelem készítése ***</w:t>
              <w:tab/>
              <w:t>14</w:t>
            </w:r>
          </w:hyperlink>
        </w:p>
        <w:p>
          <w:pPr>
            <w:pStyle w:val="TOC1"/>
            <w:tabs>
              <w:tab w:val="clear" w:pos="9972"/>
              <w:tab w:val="right" w:pos="9971" w:leader="dot"/>
            </w:tabs>
            <w:rPr/>
          </w:pPr>
          <w:hyperlink w:anchor="__RefHeading___Toc4391_2477349600">
            <w:r>
              <w:rPr>
                <w:rStyle w:val="Jegyzkhivatkozs"/>
              </w:rPr>
              <w:t>Egyenes vezető mágneses terének vizsgálata ***</w:t>
              <w:tab/>
              <w:t>15</w:t>
            </w:r>
          </w:hyperlink>
        </w:p>
        <w:p>
          <w:pPr>
            <w:pStyle w:val="TOC1"/>
            <w:tabs>
              <w:tab w:val="clear" w:pos="9972"/>
              <w:tab w:val="right" w:pos="9971" w:leader="dot"/>
            </w:tabs>
            <w:rPr/>
          </w:pPr>
          <w:hyperlink w:anchor="__RefHeading___Toc4389_2477349600">
            <w:r>
              <w:rPr>
                <w:rStyle w:val="Jegyzkhivatkozs"/>
              </w:rPr>
              <w:t>Rézcsőbe ejtett neodímium mágnes mozgásának vizsgálata ***</w:t>
              <w:tab/>
              <w:t>16</w:t>
            </w:r>
          </w:hyperlink>
        </w:p>
        <w:p>
          <w:pPr>
            <w:pStyle w:val="TOC1"/>
            <w:tabs>
              <w:tab w:val="clear" w:pos="9972"/>
              <w:tab w:val="right" w:pos="9971" w:leader="dot"/>
            </w:tabs>
            <w:rPr/>
          </w:pPr>
          <w:hyperlink w:anchor="__RefHeading___Toc4387_2477349600">
            <w:r>
              <w:rPr>
                <w:rStyle w:val="Jegyzkhivatkozs"/>
              </w:rPr>
              <w:t>Elektromágneses indukció ***</w:t>
              <w:tab/>
              <w:t>17</w:t>
            </w:r>
          </w:hyperlink>
        </w:p>
        <w:p>
          <w:pPr>
            <w:pStyle w:val="TOC1"/>
            <w:tabs>
              <w:tab w:val="clear" w:pos="9972"/>
              <w:tab w:val="right" w:pos="9971" w:leader="dot"/>
            </w:tabs>
            <w:rPr/>
          </w:pPr>
          <w:hyperlink w:anchor="__RefHeading___Toc4385_2477349600">
            <w:r>
              <w:rPr>
                <w:rStyle w:val="Jegyzkhivatkozs"/>
              </w:rPr>
              <w:t>Geometriai fénytan – optikai eszközök ***</w:t>
              <w:tab/>
              <w:t>18</w:t>
            </w:r>
          </w:hyperlink>
        </w:p>
        <w:p>
          <w:pPr>
            <w:pStyle w:val="TOC1"/>
            <w:tabs>
              <w:tab w:val="clear" w:pos="9972"/>
              <w:tab w:val="right" w:pos="9971" w:leader="dot"/>
            </w:tabs>
            <w:rPr/>
          </w:pPr>
          <w:hyperlink w:anchor="__RefHeading___Toc4383_2477349600">
            <w:r>
              <w:rPr>
                <w:rStyle w:val="Jegyzkhivatkozs"/>
              </w:rPr>
              <w:t>A homorú tükör képalkotása ***</w:t>
              <w:tab/>
              <w:t>19</w:t>
            </w:r>
          </w:hyperlink>
        </w:p>
        <w:p>
          <w:pPr>
            <w:pStyle w:val="TOC1"/>
            <w:tabs>
              <w:tab w:val="clear" w:pos="9972"/>
              <w:tab w:val="right" w:pos="9971" w:leader="dot"/>
            </w:tabs>
            <w:rPr/>
          </w:pPr>
          <w:hyperlink w:anchor="__RefHeading___Toc4401_2477349600">
            <w:r>
              <w:rPr>
                <w:rStyle w:val="Jegyzkhivatkozs"/>
              </w:rPr>
              <w:t>Az atommag összetétele, radioaktivitás *** NK</w:t>
              <w:tab/>
              <w:t>20</w:t>
            </w:r>
          </w:hyperlink>
        </w:p>
        <w:p>
          <w:pPr>
            <w:pStyle w:val="TOC1"/>
            <w:tabs>
              <w:tab w:val="clear" w:pos="9972"/>
              <w:tab w:val="right" w:pos="9971" w:leader="dot"/>
            </w:tabs>
            <w:rPr/>
          </w:pPr>
          <w:hyperlink w:anchor="__RefHeading___Toc4399_2477349600">
            <w:r>
              <w:rPr>
                <w:rStyle w:val="Jegyzkhivatkozs"/>
              </w:rPr>
              <w:t>A gravitációs mező – gravitációs kölcsönhatás ***</w:t>
              <w:tab/>
              <w:t>21</w:t>
            </w:r>
          </w:hyperlink>
          <w:r>
            <w:rPr>
              <w:rStyle w:val="Jegyzkhivatkozs"/>
            </w:rPr>
            <w:fldChar w:fldCharType="end"/>
          </w:r>
        </w:p>
      </w:sdtContent>
    </w:sdt>
    <w:p>
      <w:pPr>
        <w:pStyle w:val="Normal"/>
        <w:jc w:val="left"/>
        <w:rPr>
          <w:b w:val="false"/>
          <w:bCs w:val="false"/>
          <w:sz w:val="24"/>
          <w:szCs w:val="24"/>
        </w:rPr>
      </w:pPr>
      <w:r>
        <w:rPr>
          <w:b w:val="false"/>
          <w:bCs w:val="false"/>
          <w:sz w:val="24"/>
          <w:szCs w:val="24"/>
        </w:rPr>
      </w:r>
      <w:r>
        <w:br w:type="page"/>
      </w:r>
    </w:p>
    <w:p>
      <w:pPr>
        <w:pStyle w:val="Cmsor"/>
        <w:rPr/>
      </w:pPr>
      <w:bookmarkStart w:id="3" w:name="__RefHeading___Toc4361_2477349600"/>
      <w:bookmarkEnd w:id="3"/>
      <w:r>
        <w:rPr>
          <w:rFonts w:cs="Times New Roman" w:ascii="Times New Roman" w:hAnsi="Times New Roman"/>
          <w:b/>
          <w:bCs/>
          <w:sz w:val="28"/>
          <w:szCs w:val="28"/>
        </w:rPr>
        <w:t xml:space="preserve">Newton törvényei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2B9F94BA">
                <wp:extent cx="6322060" cy="615950"/>
                <wp:effectExtent l="9525" t="9525" r="12065" b="11430"/>
                <wp:docPr id="2" name="Szövegdoboz 51"/>
                <a:graphic xmlns:a="http://schemas.openxmlformats.org/drawingml/2006/main">
                  <a:graphicData uri="http://schemas.microsoft.com/office/word/2010/wordprocessingShape">
                    <wps:wsp>
                      <wps:cNvSpPr/>
                      <wps:spPr>
                        <a:xfrm>
                          <a:off x="0" y="0"/>
                          <a:ext cx="63219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jc w:val="both"/>
                              <w:rPr>
                                <w:color w:val="000000"/>
                              </w:rPr>
                            </w:pPr>
                            <w:r>
                              <w:rPr>
                                <w:color w:val="000000"/>
                              </w:rPr>
                              <w:t>A rugós ütközőkkel ellátott kocsik és a rájuk rögzíthető súlyok segítségével tanulmányozza a rugalmas ütközés jelenségét!</w:t>
                            </w:r>
                          </w:p>
                        </w:txbxContent>
                      </wps:txbx>
                      <wps:bodyPr anchor="t" upright="1">
                        <a:spAutoFit/>
                      </wps:bodyPr>
                    </wps:wsp>
                  </a:graphicData>
                </a:graphic>
              </wp:inline>
            </w:drawing>
          </mc:Choice>
          <mc:Fallback>
            <w:pict>
              <v:rect id="shape_0" ID="Szövegdoboz 51" path="m0,0l-2147483645,0l-2147483645,-2147483646l0,-2147483646xe" fillcolor="#8db3e2" stroked="t" o:allowincell="f" style="position:absolute;margin-left:0pt;margin-top:-50.2pt;width:497.75pt;height:48.45pt;mso-wrap-style:square;v-text-anchor:top;mso-position-vertical:top" wp14:anchorId="2B9F94BA">
                <v:fill o:detectmouseclick="t" type="solid" color2="#724c1d"/>
                <v:stroke color="black" weight="9360" joinstyle="miter" endcap="flat"/>
                <v:textbox>
                  <w:txbxContent>
                    <w:p>
                      <w:pPr>
                        <w:pStyle w:val="Kerettartalom"/>
                        <w:rPr>
                          <w:b/>
                          <w:bCs/>
                        </w:rPr>
                      </w:pPr>
                      <w:r>
                        <w:rPr>
                          <w:b/>
                          <w:bCs/>
                          <w:color w:val="000000"/>
                        </w:rPr>
                        <w:t>Feladat:</w:t>
                      </w:r>
                    </w:p>
                    <w:p>
                      <w:pPr>
                        <w:pStyle w:val="Kerettartalom"/>
                        <w:jc w:val="both"/>
                        <w:rPr>
                          <w:color w:val="000000"/>
                        </w:rPr>
                      </w:pPr>
                      <w:r>
                        <w:rPr>
                          <w:color w:val="000000"/>
                        </w:rPr>
                        <w:t>A rugós ütközőkkel ellátott kocsik és a rájuk rögzíthető súlyok segítségével tanulmányozza a rugalmas ütközés jelenségét!</w:t>
                      </w:r>
                    </w:p>
                  </w:txbxContent>
                </v:textbox>
                <w10:wrap type="squar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i/>
          <w:iCs/>
        </w:rPr>
        <w:t>Szükséges eszközök:</w:t>
      </w:r>
    </w:p>
    <w:p>
      <w:pPr>
        <w:pStyle w:val="Normal"/>
        <w:jc w:val="both"/>
        <w:rPr>
          <w:rFonts w:ascii="Times New Roman" w:hAnsi="Times New Roman" w:cs="Times New Roman"/>
        </w:rPr>
      </w:pPr>
      <w:r>
        <w:rPr>
          <w:rFonts w:cs="Times New Roman" w:ascii="Times New Roman" w:hAnsi="Times New Roman"/>
        </w:rPr>
        <w:t>Két egyforma, könnyen mozgó iskolai kiskocsi rugós ütközőkkel; különböző, a kocsikra rögzíthető nehezékek; sima felületű asztal vagy sín.</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A kísérlet leírása:</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A kocsikat helyezze sima felületű vízszintes asztalra, illetve sínre úgy, hogy a rugós ütközők egymás felé nézzenek! A két kocsira rögzítsen egyforma tömegű nehezékeket, és az egyik kocsit meglökve ütköztesse azt a másik, kezdetben álló kocsival! Figyelje meg, hogy a kocsik hogyan mozognak közvetlenül az ütközés után! Ismételje meg a kísérletet úgy, hogy a kocsik szerepét felcseréli! Változtassa meg a kocsikra rögzített tömegeket úgy, hogy az egyik kocsi lényegesen nagyobb tömegű legyen a másik kocsinál! Végezze el az ütközési kísérletet úgy, hogy a kisebb tömegű kocsit löki neki a kezdetben álló, nagyobb tömegűnek! Ismételje meg a kísérletet úgy is, hogy a nagyobb tömegű kocsit löki neki a kezdetben álló, kisebb tömegűnek! </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drawing>
          <wp:inline distT="0" distB="0" distL="0" distR="0">
            <wp:extent cx="5518150" cy="1669415"/>
            <wp:effectExtent l="0" t="0" r="0" b="0"/>
            <wp:docPr id="3" name="Kép 21" descr="1_kisko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21" descr="1_kiskocsi"/>
                    <pic:cNvPicPr>
                      <a:picLocks noChangeAspect="1" noChangeArrowheads="1"/>
                    </pic:cNvPicPr>
                  </pic:nvPicPr>
                  <pic:blipFill>
                    <a:blip r:embed="rId4"/>
                    <a:stretch>
                      <a:fillRect/>
                    </a:stretch>
                  </pic:blipFill>
                  <pic:spPr bwMode="auto">
                    <a:xfrm>
                      <a:off x="0" y="0"/>
                      <a:ext cx="5518150" cy="166941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spacing w:before="0" w:after="0"/>
        <w:rPr>
          <w:rFonts w:ascii="Times New Roman" w:hAnsi="Times New Roman" w:cs="Times New Roman"/>
        </w:rPr>
      </w:pPr>
      <w:r>
        <w:rPr>
          <w:rFonts w:cs="Times New Roman" w:ascii="Times New Roman" w:hAnsi="Times New Roman"/>
        </w:rPr>
      </w:r>
    </w:p>
    <w:p>
      <w:pPr>
        <w:pStyle w:val="Cmsor"/>
        <w:rPr/>
      </w:pPr>
      <w:bookmarkStart w:id="4" w:name="__RefHeading___Toc4363_2477349600"/>
      <w:bookmarkEnd w:id="4"/>
      <w:r>
        <w:rPr>
          <w:rFonts w:cs="Times New Roman" w:ascii="Times New Roman" w:hAnsi="Times New Roman"/>
          <w:b/>
          <w:bCs/>
          <w:sz w:val="28"/>
          <w:szCs w:val="28"/>
        </w:rPr>
        <w:t xml:space="preserve">Egyenes vonalú mozgások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4595C7A1">
                <wp:extent cx="6322060" cy="615950"/>
                <wp:effectExtent l="9525" t="9525" r="12065" b="11430"/>
                <wp:docPr id="4" name="Szövegdoboz 50"/>
                <a:graphic xmlns:a="http://schemas.openxmlformats.org/drawingml/2006/main">
                  <a:graphicData uri="http://schemas.microsoft.com/office/word/2010/wordprocessingShape">
                    <wps:wsp>
                      <wps:cNvSpPr/>
                      <wps:spPr>
                        <a:xfrm>
                          <a:off x="0" y="0"/>
                          <a:ext cx="63219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jc w:val="both"/>
                              <w:rPr>
                                <w:color w:val="000000"/>
                              </w:rPr>
                            </w:pPr>
                            <w:r>
                              <w:rPr>
                                <w:color w:val="000000"/>
                              </w:rPr>
                              <w:t>A Mikola-csőben lévő buborék mozgását tanulmányozva igazolja az egyenes vonalú egyenletes mozgásra vonatkozó összefüggést!</w:t>
                            </w:r>
                          </w:p>
                        </w:txbxContent>
                      </wps:txbx>
                      <wps:bodyPr anchor="t" upright="1">
                        <a:spAutoFit/>
                      </wps:bodyPr>
                    </wps:wsp>
                  </a:graphicData>
                </a:graphic>
              </wp:inline>
            </w:drawing>
          </mc:Choice>
          <mc:Fallback>
            <w:pict>
              <v:rect id="shape_0" ID="Szövegdoboz 50" path="m0,0l-2147483645,0l-2147483645,-2147483646l0,-2147483646xe" fillcolor="#8db3e2" stroked="t" o:allowincell="f" style="position:absolute;margin-left:0pt;margin-top:-50.2pt;width:497.75pt;height:48.45pt;mso-wrap-style:square;v-text-anchor:top;mso-position-vertical:top" wp14:anchorId="4595C7A1">
                <v:fill o:detectmouseclick="t" type="solid" color2="#724c1d"/>
                <v:stroke color="black" weight="9360" joinstyle="miter" endcap="flat"/>
                <v:textbox>
                  <w:txbxContent>
                    <w:p>
                      <w:pPr>
                        <w:pStyle w:val="Kerettartalom"/>
                        <w:rPr>
                          <w:b/>
                          <w:bCs/>
                        </w:rPr>
                      </w:pPr>
                      <w:r>
                        <w:rPr>
                          <w:b/>
                          <w:bCs/>
                          <w:color w:val="000000"/>
                        </w:rPr>
                        <w:t>Feladat:</w:t>
                      </w:r>
                    </w:p>
                    <w:p>
                      <w:pPr>
                        <w:pStyle w:val="Kerettartalom"/>
                        <w:jc w:val="both"/>
                        <w:rPr>
                          <w:color w:val="000000"/>
                        </w:rPr>
                      </w:pPr>
                      <w:r>
                        <w:rPr>
                          <w:color w:val="000000"/>
                        </w:rPr>
                        <w:t>A Mikola-csőben lévő buborék mozgását tanulmányozva igazolja az egyenes vonalú egyenletes mozgásra vonatkozó összefüggést!</w:t>
                      </w:r>
                    </w:p>
                  </w:txbxContent>
                </v:textbox>
                <w10:wrap type="square"/>
              </v:rect>
            </w:pict>
          </mc:Fallback>
        </mc:AlternateContent>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rPr>
      </w:pPr>
      <w:r>
        <w:rPr>
          <w:rFonts w:cs="Times New Roman" w:ascii="Times New Roman" w:hAnsi="Times New Roman"/>
          <w:i/>
          <w:iCs/>
        </w:rPr>
        <w:t>Szükséges eszközök:</w:t>
      </w:r>
    </w:p>
    <w:p>
      <w:pPr>
        <w:pStyle w:val="Normal"/>
        <w:rPr>
          <w:rFonts w:ascii="Times New Roman" w:hAnsi="Times New Roman" w:cs="Times New Roman"/>
        </w:rPr>
      </w:pPr>
      <w:r>
        <w:rPr>
          <w:rFonts w:cs="Times New Roman" w:ascii="Times New Roman" w:hAnsi="Times New Roman"/>
        </w:rPr>
        <w:t>Mikola-cső; dönthető állvány; befogó; stopperóra; mérőszalag.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A kísérlet leírása: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Rögzítse a Mikola-csövet a befogó segítségével az állványhoz, és állítsa pl. 20°-os dőlésszögre! Figyelje meg a buborék mozgását, amint az a csőben mozog! A stopperóra és a mérőszalag segítségével mérje meg, hogy mekkora utat tesz meg a buborék egy előre meghatározott időtartam (pl. 3 s) alatt! Ismételje meg a mérést még kétszer, és minden alkalommal jegyezze fel az eredményt! Utána mérje meg azt, hogy mennyi idő alatt tesz meg a buborék egy előre meghatározott utat (pl. 40 cm-t)! Ezt a mérést is ismételje meg még kétszer, eredményeit jegyezze fel! Utána növelje meg a Mikola-cső dőlésének szögét 45°-osra és az új elrendezésben ismét mérje meg háromszor, hogy adott idő alatt mennyit mozdul el a buborék, vagy azt, hogy adott távolságot mennyi idő alatt tesz meg!</w:t>
      </w:r>
    </w:p>
    <w:p>
      <w:pPr>
        <w:pStyle w:val="Normal"/>
        <w:rPr>
          <w:rFonts w:ascii="Times New Roman" w:hAnsi="Times New Roman" w:cs="Times New Roman"/>
        </w:rPr>
      </w:pPr>
      <w:r>
        <w:rPr>
          <w:rFonts w:cs="Times New Roman" w:ascii="Times New Roman" w:hAnsi="Times New Roman"/>
        </w:rPr>
        <w:t xml:space="preserve"> </w:t>
      </w:r>
    </w:p>
    <w:p>
      <w:pPr>
        <w:pStyle w:val="Normal"/>
        <w:jc w:val="center"/>
        <w:rPr>
          <w:rFonts w:ascii="Times New Roman" w:hAnsi="Times New Roman" w:cs="Times New Roman"/>
        </w:rPr>
      </w:pPr>
      <w:r>
        <w:rPr/>
        <w:drawing>
          <wp:inline distT="0" distB="0" distL="0" distR="0">
            <wp:extent cx="2520950" cy="2028825"/>
            <wp:effectExtent l="0" t="0" r="0" b="0"/>
            <wp:docPr id="5" name="Kép 22" descr="2_Mikola-c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2" descr="2_Mikola-cso"/>
                    <pic:cNvPicPr>
                      <a:picLocks noChangeAspect="1" noChangeArrowheads="1"/>
                    </pic:cNvPicPr>
                  </pic:nvPicPr>
                  <pic:blipFill>
                    <a:blip r:embed="rId5"/>
                    <a:stretch>
                      <a:fillRect/>
                    </a:stretch>
                  </pic:blipFill>
                  <pic:spPr bwMode="auto">
                    <a:xfrm>
                      <a:off x="0" y="0"/>
                      <a:ext cx="2520950" cy="2028825"/>
                    </a:xfrm>
                    <a:prstGeom prst="rect">
                      <a:avLst/>
                    </a:prstGeom>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spacing w:before="0" w:after="0"/>
        <w:rPr>
          <w:rFonts w:ascii="Times New Roman" w:hAnsi="Times New Roman" w:cs="Times New Roman"/>
        </w:rPr>
      </w:pPr>
      <w:r>
        <w:rPr>
          <w:rFonts w:cs="Times New Roman" w:ascii="Times New Roman" w:hAnsi="Times New Roman"/>
        </w:rPr>
      </w:r>
    </w:p>
    <w:p>
      <w:pPr>
        <w:pStyle w:val="Cmsor"/>
        <w:rPr/>
      </w:pPr>
      <w:bookmarkStart w:id="5" w:name="__RefHeading___Toc4365_2477349600"/>
      <w:bookmarkEnd w:id="5"/>
      <w:r>
        <w:rPr>
          <w:rFonts w:cs="Times New Roman" w:ascii="Times New Roman" w:hAnsi="Times New Roman"/>
          <w:b/>
          <w:bCs/>
          <w:sz w:val="28"/>
          <w:szCs w:val="28"/>
        </w:rPr>
        <w:t xml:space="preserve">Munka, mechanikai energia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56DC84C9">
                <wp:extent cx="6322060" cy="440690"/>
                <wp:effectExtent l="9525" t="9525" r="12065" b="11430"/>
                <wp:docPr id="6" name="Szövegdoboz 49"/>
                <a:graphic xmlns:a="http://schemas.openxmlformats.org/drawingml/2006/main">
                  <a:graphicData uri="http://schemas.microsoft.com/office/word/2010/wordprocessingShape">
                    <wps:wsp>
                      <wps:cNvSpPr/>
                      <wps:spPr>
                        <a:xfrm>
                          <a:off x="0" y="0"/>
                          <a:ext cx="6321960" cy="44064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rPr>
                                <w:color w:val="000000"/>
                              </w:rPr>
                            </w:pPr>
                            <w:r>
                              <w:rPr>
                                <w:color w:val="000000"/>
                              </w:rPr>
                              <w:t>Lejtőn leguruló kiskocsi segítségével tanulmányozza a mechanikai energiák egymásba alakulását!</w:t>
                            </w:r>
                          </w:p>
                        </w:txbxContent>
                      </wps:txbx>
                      <wps:bodyPr anchor="t" upright="1">
                        <a:spAutoFit/>
                      </wps:bodyPr>
                    </wps:wsp>
                  </a:graphicData>
                </a:graphic>
              </wp:inline>
            </w:drawing>
          </mc:Choice>
          <mc:Fallback>
            <w:pict>
              <v:rect id="shape_0" ID="Szövegdoboz 49" path="m0,0l-2147483645,0l-2147483645,-2147483646l0,-2147483646xe" fillcolor="#8db3e2" stroked="t" o:allowincell="f" style="position:absolute;margin-left:0pt;margin-top:-36.4pt;width:497.75pt;height:34.65pt;mso-wrap-style:square;v-text-anchor:top;mso-position-vertical:top" wp14:anchorId="56DC84C9">
                <v:fill o:detectmouseclick="t" type="solid" color2="#724c1d"/>
                <v:stroke color="black" weight="9360" joinstyle="miter" endcap="flat"/>
                <v:textbox>
                  <w:txbxContent>
                    <w:p>
                      <w:pPr>
                        <w:pStyle w:val="Kerettartalom"/>
                        <w:rPr>
                          <w:b/>
                          <w:bCs/>
                        </w:rPr>
                      </w:pPr>
                      <w:r>
                        <w:rPr>
                          <w:b/>
                          <w:bCs/>
                          <w:color w:val="000000"/>
                        </w:rPr>
                        <w:t>Feladat:</w:t>
                      </w:r>
                    </w:p>
                    <w:p>
                      <w:pPr>
                        <w:pStyle w:val="Kerettartalom"/>
                        <w:rPr>
                          <w:color w:val="000000"/>
                        </w:rPr>
                      </w:pPr>
                      <w:r>
                        <w:rPr>
                          <w:color w:val="000000"/>
                        </w:rPr>
                        <w:t>Lejtőn leguruló kiskocsi segítségével tanulmányozza a mechanikai energiák egymásba alakulását!</w:t>
                      </w:r>
                    </w:p>
                  </w:txbxContent>
                </v:textbox>
                <w10:wrap type="square"/>
              </v:rect>
            </w:pict>
          </mc:Fallback>
        </mc:AlternateContent>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rPr>
      </w:pPr>
      <w:r>
        <w:rPr>
          <w:rFonts w:cs="Times New Roman" w:ascii="Times New Roman" w:hAnsi="Times New Roman"/>
          <w:i/>
          <w:iCs/>
        </w:rPr>
        <w:t>Szükséges eszközök:</w:t>
      </w:r>
    </w:p>
    <w:p>
      <w:pPr>
        <w:pStyle w:val="Normal"/>
        <w:jc w:val="both"/>
        <w:rPr>
          <w:rFonts w:ascii="Times New Roman" w:hAnsi="Times New Roman" w:cs="Times New Roman"/>
        </w:rPr>
      </w:pPr>
      <w:r>
        <w:rPr>
          <w:rFonts w:cs="Times New Roman" w:ascii="Times New Roman" w:hAnsi="Times New Roman"/>
        </w:rPr>
        <w:t>Erőmérő; kiskocsi; nehezékek; sín; szalagrugó (a kiskocsis mechanikai készletek része); mérőszalag vagy kellően hosszú vonalzó.</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rPr>
      </w:pPr>
      <w:r>
        <w:rPr>
          <w:rFonts w:cs="Times New Roman" w:ascii="Times New Roman" w:hAnsi="Times New Roman"/>
          <w:b/>
          <w:bCs/>
        </w:rPr>
        <w:t>A kísérlet leírása:</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iCs/>
        </w:rPr>
        <w:t>Kis hajlásszögű (5°–20°) lejtőként elhelyezett sín végére rögzítünk a sínnel párhuzamosan szalagrugót. A kiskocsit három különböző magasságból engedje el, és figyelje meg a rugó összenyomódását! Keresse meg azt az indítási magasságot, amikor a kiskocsi éppen teljesen összenyomja a rugót! A nehezékek segítségével duplázza, illetve triplázza meg a kiskocsi tömegét, és a megnövelt tömegek esetén is vizsgálja meg, milyen magasságból kell elengedni a kiskocsit, hogy a rugó éppen teljesen összenyomódjon!</w:t>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i/>
          <w:i/>
          <w:iCs/>
        </w:rPr>
      </w:pPr>
      <w:r>
        <w:rPr/>
        <w:drawing>
          <wp:inline distT="0" distB="0" distL="0" distR="0">
            <wp:extent cx="4471670" cy="1688465"/>
            <wp:effectExtent l="0" t="0" r="0" b="0"/>
            <wp:docPr id="7" name="Kép 0" descr="kiskocsis lejt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ép 0" descr="kiskocsis lejtő.jpg"/>
                    <pic:cNvPicPr>
                      <a:picLocks noChangeAspect="1" noChangeArrowheads="1"/>
                    </pic:cNvPicPr>
                  </pic:nvPicPr>
                  <pic:blipFill>
                    <a:blip r:embed="rId6"/>
                    <a:stretch>
                      <a:fillRect/>
                    </a:stretch>
                  </pic:blipFill>
                  <pic:spPr bwMode="auto">
                    <a:xfrm>
                      <a:off x="0" y="0"/>
                      <a:ext cx="4471670" cy="1688465"/>
                    </a:xfrm>
                    <a:prstGeom prst="rect">
                      <a:avLst/>
                    </a:prstGeom>
                  </pic:spPr>
                </pic:pic>
              </a:graphicData>
            </a:graphic>
          </wp:inline>
        </w:drawing>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i/>
          <w:i/>
          <w:iCs/>
        </w:rPr>
      </w:pPr>
      <w:r>
        <w:rPr>
          <w:rFonts w:cs="Times New Roman" w:ascii="Times New Roman" w:hAnsi="Times New Roman"/>
          <w:i/>
          <w:iCs/>
        </w:rPr>
      </w:r>
      <w:r>
        <w:br w:type="page"/>
      </w:r>
    </w:p>
    <w:p>
      <w:pPr>
        <w:pStyle w:val="Cmsor"/>
        <w:rPr/>
      </w:pPr>
      <w:bookmarkStart w:id="6" w:name="__RefHeading___Toc4367_2477349600"/>
      <w:bookmarkEnd w:id="6"/>
      <w:r>
        <w:rPr>
          <w:rFonts w:cs="Times New Roman" w:ascii="Times New Roman" w:hAnsi="Times New Roman"/>
          <w:b/>
          <w:bCs/>
          <w:sz w:val="28"/>
          <w:szCs w:val="28"/>
        </w:rPr>
        <w:t xml:space="preserve">Pontszerű és merev test egyensúlya, egyszerű gépek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0C3854FD">
                <wp:extent cx="6322060" cy="615950"/>
                <wp:effectExtent l="9525" t="9525" r="12065" b="11430"/>
                <wp:docPr id="8" name="Szövegdoboz 48"/>
                <a:graphic xmlns:a="http://schemas.openxmlformats.org/drawingml/2006/main">
                  <a:graphicData uri="http://schemas.microsoft.com/office/word/2010/wordprocessingShape">
                    <wps:wsp>
                      <wps:cNvSpPr/>
                      <wps:spPr>
                        <a:xfrm>
                          <a:off x="0" y="0"/>
                          <a:ext cx="63219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jc w:val="both"/>
                              <w:rPr>
                                <w:color w:val="000000"/>
                              </w:rPr>
                            </w:pPr>
                            <w:r>
                              <w:rPr>
                                <w:color w:val="000000"/>
                              </w:rPr>
                              <w:t>Erőmérővel kiegyensúlyozott karos mérleg segítségével tanulmányozza a merev testre ható forgatónyomatékokat és az egyszerű emelők működési elvét!</w:t>
                            </w:r>
                          </w:p>
                        </w:txbxContent>
                      </wps:txbx>
                      <wps:bodyPr anchor="t" upright="1">
                        <a:spAutoFit/>
                      </wps:bodyPr>
                    </wps:wsp>
                  </a:graphicData>
                </a:graphic>
              </wp:inline>
            </w:drawing>
          </mc:Choice>
          <mc:Fallback>
            <w:pict>
              <v:rect id="shape_0" ID="Szövegdoboz 48" path="m0,0l-2147483645,0l-2147483645,-2147483646l0,-2147483646xe" fillcolor="#8db3e2" stroked="t" o:allowincell="f" style="position:absolute;margin-left:0pt;margin-top:-50.2pt;width:497.75pt;height:48.45pt;mso-wrap-style:square;v-text-anchor:top;mso-position-vertical:top" wp14:anchorId="0C3854FD">
                <v:fill o:detectmouseclick="t" type="solid" color2="#724c1d"/>
                <v:stroke color="black" weight="9360" joinstyle="miter" endcap="flat"/>
                <v:textbox>
                  <w:txbxContent>
                    <w:p>
                      <w:pPr>
                        <w:pStyle w:val="Kerettartalom"/>
                        <w:rPr>
                          <w:b/>
                          <w:bCs/>
                        </w:rPr>
                      </w:pPr>
                      <w:r>
                        <w:rPr>
                          <w:b/>
                          <w:bCs/>
                          <w:color w:val="000000"/>
                        </w:rPr>
                        <w:t>Feladat:</w:t>
                      </w:r>
                    </w:p>
                    <w:p>
                      <w:pPr>
                        <w:pStyle w:val="Kerettartalom"/>
                        <w:jc w:val="both"/>
                        <w:rPr>
                          <w:color w:val="000000"/>
                        </w:rPr>
                      </w:pPr>
                      <w:r>
                        <w:rPr>
                          <w:color w:val="000000"/>
                        </w:rPr>
                        <w:t>Erőmérővel kiegyensúlyozott karos mérleg segítségével tanulmányozza a merev testre ható forgatónyomatékokat és az egyszerű emelők működési elvét!</w:t>
                      </w:r>
                    </w:p>
                  </w:txbxContent>
                </v:textbox>
                <w10:wrap type="squar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i/>
          <w:iCs/>
        </w:rPr>
        <w:t>Szükséges eszközök:</w:t>
      </w:r>
    </w:p>
    <w:p>
      <w:pPr>
        <w:pStyle w:val="Normal"/>
        <w:rPr>
          <w:rFonts w:ascii="Times New Roman" w:hAnsi="Times New Roman" w:cs="Times New Roman"/>
        </w:rPr>
      </w:pPr>
      <w:r>
        <w:rPr>
          <w:rFonts w:cs="Times New Roman" w:ascii="Times New Roman" w:hAnsi="Times New Roman"/>
        </w:rPr>
        <w:t>Karos mérleg; erőmérő; súly; mérőszalag vagy vonalzó.</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A kísérlet leírása:</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Egy egyensúlyban lévő karos mérleg egyik oldalára akassza fel az ismert súlyú testet, és jegyezze fel </w:t>
        <w:br/>
        <w:t xml:space="preserve">a távolságot a rögzítési pont és a kar forgástengelye között! Rögzítse az erőmérőt a mérleg másik karján, a forgástengelytől ugyanekkora távolságra! Egyensúlyozza ki a mérleget függőleges irányú erővel, és </w:t>
        <w:br/>
        <w:t xml:space="preserve">a mért erőértéket jegyezze le! Változtassa meg az erőmérő rögzítési helyét (pl. a forgástengelytől fele- vagy harmadakkora távolságra, mint az első esetben), és ismét egyensúlyozza ki! A mért erőértéket és </w:t>
        <w:br/>
        <w:t>a forgástengelytől való távolságot ismét jegyezze fel!</w:t>
      </w:r>
    </w:p>
    <w:p>
      <w:pPr>
        <w:pStyle w:val="Normal"/>
        <w:jc w:val="both"/>
        <w:rPr>
          <w:rFonts w:ascii="Times New Roman" w:hAnsi="Times New Roman" w:cs="Times New Roman"/>
        </w:rPr>
      </w:pPr>
      <w:r>
        <w:rPr>
          <w:rFonts w:cs="Times New Roman" w:ascii="Times New Roman" w:hAnsi="Times New Roman"/>
        </w:rPr>
        <w:t xml:space="preserve">Készítsen értelmező rajzot, amely az elvégzett mérés esetében a mért erőértékek arányait és irányait magyarázza! </w:t>
      </w:r>
    </w:p>
    <w:p>
      <w:pPr>
        <w:pStyle w:val="Normal"/>
        <w:jc w:val="center"/>
        <w:rPr>
          <w:rFonts w:ascii="Times New Roman" w:hAnsi="Times New Roman" w:cs="Times New Roman"/>
        </w:rPr>
      </w:pPr>
      <w:r>
        <w:rPr>
          <w:rFonts w:cs="Times New Roman" w:ascii="Times New Roman" w:hAnsi="Times New Roman"/>
        </w:rPr>
        <w:drawing>
          <wp:anchor behindDoc="0" distT="0" distB="0" distL="114300" distR="114300" simplePos="0" locked="0" layoutInCell="0" allowOverlap="1" relativeHeight="67">
            <wp:simplePos x="0" y="0"/>
            <wp:positionH relativeFrom="column">
              <wp:posOffset>1988820</wp:posOffset>
            </wp:positionH>
            <wp:positionV relativeFrom="paragraph">
              <wp:posOffset>125730</wp:posOffset>
            </wp:positionV>
            <wp:extent cx="2033270" cy="1971675"/>
            <wp:effectExtent l="0" t="0" r="0" b="0"/>
            <wp:wrapSquare wrapText="bothSides"/>
            <wp:docPr id="9" name="Kép 24" descr="4_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24" descr="4_setup"/>
                    <pic:cNvPicPr>
                      <a:picLocks noChangeAspect="1" noChangeArrowheads="1"/>
                    </pic:cNvPicPr>
                  </pic:nvPicPr>
                  <pic:blipFill>
                    <a:blip r:embed="rId7"/>
                    <a:stretch>
                      <a:fillRect/>
                    </a:stretch>
                  </pic:blipFill>
                  <pic:spPr bwMode="auto">
                    <a:xfrm>
                      <a:off x="0" y="0"/>
                      <a:ext cx="2033270" cy="1971675"/>
                    </a:xfrm>
                    <a:prstGeom prst="rect">
                      <a:avLst/>
                    </a:prstGeom>
                  </pic:spPr>
                </pic:pic>
              </a:graphicData>
            </a:graphic>
          </wp:anchor>
        </w:drawing>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i/>
          <w:i/>
          <w:iCs/>
        </w:rPr>
      </w:pPr>
      <w:r>
        <w:rPr>
          <w:rFonts w:cs="Times New Roman" w:ascii="Times New Roman" w:hAnsi="Times New Roman"/>
          <w:i/>
          <w:iCs/>
        </w:rPr>
      </w:r>
      <w:r>
        <w:br w:type="page"/>
      </w:r>
    </w:p>
    <w:p>
      <w:pPr>
        <w:pStyle w:val="Normal"/>
        <w:spacing w:before="0" w:after="0"/>
        <w:rPr>
          <w:rFonts w:ascii="Times New Roman" w:hAnsi="Times New Roman" w:cs="Times New Roman"/>
        </w:rPr>
      </w:pPr>
      <w:r>
        <w:rPr>
          <w:rFonts w:cs="Times New Roman" w:ascii="Times New Roman" w:hAnsi="Times New Roman"/>
        </w:rPr>
      </w:r>
    </w:p>
    <w:p>
      <w:pPr>
        <w:pStyle w:val="Cmsor"/>
        <w:rPr/>
      </w:pPr>
      <w:bookmarkStart w:id="7" w:name="__RefHeading___Toc4369_2477349600"/>
      <w:bookmarkEnd w:id="7"/>
      <w:r>
        <w:rPr>
          <w:rFonts w:cs="Times New Roman" w:ascii="Times New Roman" w:hAnsi="Times New Roman"/>
          <w:b/>
          <w:bCs/>
          <w:sz w:val="28"/>
          <w:szCs w:val="28"/>
        </w:rPr>
        <w:t xml:space="preserve">Periodikus mozgások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76B27B57">
                <wp:extent cx="6322060" cy="615950"/>
                <wp:effectExtent l="9525" t="9525" r="12065" b="11430"/>
                <wp:docPr id="10" name="Szövegdoboz 47"/>
                <a:graphic xmlns:a="http://schemas.openxmlformats.org/drawingml/2006/main">
                  <a:graphicData uri="http://schemas.microsoft.com/office/word/2010/wordprocessingShape">
                    <wps:wsp>
                      <wps:cNvSpPr/>
                      <wps:spPr>
                        <a:xfrm>
                          <a:off x="0" y="0"/>
                          <a:ext cx="63219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jc w:val="both"/>
                              <w:rPr>
                                <w:color w:val="000000"/>
                              </w:rPr>
                            </w:pPr>
                            <w:r>
                              <w:rPr>
                                <w:color w:val="000000"/>
                              </w:rPr>
                              <w:t>Különböző tömegű súlyok felhasználásával vizsgálja meg egy rugóra rögzített, rezgőmozgást végző test periódusidejének függését a test tömegétől!</w:t>
                            </w:r>
                          </w:p>
                        </w:txbxContent>
                      </wps:txbx>
                      <wps:bodyPr anchor="t" upright="1">
                        <a:spAutoFit/>
                      </wps:bodyPr>
                    </wps:wsp>
                  </a:graphicData>
                </a:graphic>
              </wp:inline>
            </w:drawing>
          </mc:Choice>
          <mc:Fallback>
            <w:pict>
              <v:rect id="shape_0" ID="Szövegdoboz 47" path="m0,0l-2147483645,0l-2147483645,-2147483646l0,-2147483646xe" fillcolor="#8db3e2" stroked="t" o:allowincell="f" style="position:absolute;margin-left:0pt;margin-top:-50.2pt;width:497.75pt;height:48.45pt;mso-wrap-style:square;v-text-anchor:top;mso-position-vertical:top" wp14:anchorId="76B27B57">
                <v:fill o:detectmouseclick="t" type="solid" color2="#724c1d"/>
                <v:stroke color="black" weight="9360" joinstyle="miter" endcap="flat"/>
                <v:textbox>
                  <w:txbxContent>
                    <w:p>
                      <w:pPr>
                        <w:pStyle w:val="Kerettartalom"/>
                        <w:rPr>
                          <w:b/>
                          <w:bCs/>
                        </w:rPr>
                      </w:pPr>
                      <w:r>
                        <w:rPr>
                          <w:b/>
                          <w:bCs/>
                          <w:color w:val="000000"/>
                        </w:rPr>
                        <w:t>Feladat:</w:t>
                      </w:r>
                    </w:p>
                    <w:p>
                      <w:pPr>
                        <w:pStyle w:val="Kerettartalom"/>
                        <w:jc w:val="both"/>
                        <w:rPr>
                          <w:color w:val="000000"/>
                        </w:rPr>
                      </w:pPr>
                      <w:r>
                        <w:rPr>
                          <w:color w:val="000000"/>
                        </w:rPr>
                        <w:t>Különböző tömegű súlyok felhasználásával vizsgálja meg egy rugóra rögzített, rezgőmozgást végző test periódusidejének függését a test tömegétől!</w:t>
                      </w:r>
                    </w:p>
                  </w:txbxContent>
                </v:textbox>
                <w10:wrap type="squar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i/>
          <w:iCs/>
        </w:rPr>
        <w:t xml:space="preserve">Szükséges eszközök: </w:t>
      </w:r>
    </w:p>
    <w:p>
      <w:pPr>
        <w:pStyle w:val="Normal"/>
        <w:jc w:val="both"/>
        <w:rPr>
          <w:rFonts w:ascii="Times New Roman" w:hAnsi="Times New Roman" w:cs="Times New Roman"/>
        </w:rPr>
      </w:pPr>
      <w:r>
        <w:rPr>
          <w:rFonts w:cs="Times New Roman" w:ascii="Times New Roman" w:hAnsi="Times New Roman"/>
        </w:rPr>
        <w:t>Bunsen-állványra rögzített rugó; legalább öt, ismert tömegű súly vagy súlysorozat; stopperóra; milliméterpapír.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rPr>
      </w:pPr>
      <w:r>
        <w:rPr>
          <w:rFonts w:cs="Times New Roman" w:ascii="Times New Roman" w:hAnsi="Times New Roman"/>
          <w:b/>
          <w:bCs/>
        </w:rPr>
        <w:t>A kísérlet leírása:</w:t>
      </w:r>
    </w:p>
    <w:p>
      <w:pPr>
        <w:pStyle w:val="Normal"/>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rPr>
        <w:t xml:space="preserve">Rögzítse az egyik súlyt az állványról lelógó rugóra, majd függőleges irányban kissé kitérítve óvatosan hozza rezgésbe! Ügyeljen arra, hogy a test a mozgás során ne ütközzön az asztalhoz, illetve hogy a rugó ne lazuljon el teljesen! A rezgőmozgást végző test egyik </w:t>
      </w:r>
      <w:r>
        <w:rPr>
          <w:rFonts w:cs="Times New Roman" w:ascii="Times New Roman" w:hAnsi="Times New Roman"/>
          <w:u w:val="single"/>
        </w:rPr>
        <w:t>szélső helyzetét</w:t>
      </w:r>
      <w:r>
        <w:rPr>
          <w:rFonts w:cs="Times New Roman" w:ascii="Times New Roman" w:hAnsi="Times New Roman"/>
        </w:rPr>
        <w:t xml:space="preserve"> alapul véve határozza meg a mozgás tíz teljes periódusának idejét, és ennek segítségével határozza meg a periódusidőt! A mérés eredményét jegyezze le, majd ismételje meg a kísérletet a többi súllyal is! A mérési eredményeket, valamint a kiszámított periódusidőket rögzítse táblázatban, majd ábrázolja a milliméterpapíron egy periódusidő-tömeg grafikonon! Tegyen kvalitatív megállapítást a rezgésidő tömegfüggésére!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drawing>
          <wp:inline distT="0" distB="0" distL="0" distR="0">
            <wp:extent cx="2019935" cy="2689860"/>
            <wp:effectExtent l="0" t="0" r="0" b="0"/>
            <wp:docPr id="11" name="Kép 25" descr="5_ru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ép 25" descr="5_rugo2"/>
                    <pic:cNvPicPr>
                      <a:picLocks noChangeAspect="1" noChangeArrowheads="1"/>
                    </pic:cNvPicPr>
                  </pic:nvPicPr>
                  <pic:blipFill>
                    <a:blip r:embed="rId8"/>
                    <a:stretch>
                      <a:fillRect/>
                    </a:stretch>
                  </pic:blipFill>
                  <pic:spPr bwMode="auto">
                    <a:xfrm>
                      <a:off x="0" y="0"/>
                      <a:ext cx="2019935" cy="2689860"/>
                    </a:xfrm>
                    <a:prstGeom prst="rect">
                      <a:avLst/>
                    </a:prstGeom>
                  </pic:spPr>
                </pic:pic>
              </a:graphicData>
            </a:graphic>
          </wp:inline>
        </w:drawing>
      </w:r>
    </w:p>
    <w:p>
      <w:pPr>
        <w:pStyle w:val="Normal"/>
        <w:widowControl/>
        <w:suppressAutoHyphens w:val="false"/>
        <w:rPr>
          <w:rFonts w:ascii="Times New Roman" w:hAnsi="Times New Roman" w:cs="Times New Roman"/>
          <w:b/>
          <w:bCs/>
          <w:sz w:val="28"/>
          <w:szCs w:val="28"/>
        </w:rPr>
      </w:pPr>
      <w:r>
        <w:rPr>
          <w:rFonts w:cs="Times New Roman" w:ascii="Times New Roman" w:hAnsi="Times New Roman"/>
          <w:b/>
          <w:bCs/>
          <w:sz w:val="28"/>
          <w:szCs w:val="28"/>
        </w:rPr>
      </w:r>
      <w:r>
        <w:br w:type="page"/>
      </w:r>
    </w:p>
    <w:p>
      <w:pPr>
        <w:pStyle w:val="Default"/>
        <w:spacing w:before="0" w:after="0"/>
        <w:rPr>
          <w:rFonts w:ascii="Times New Roman" w:hAnsi="Times New Roman" w:cs="Times New Roman"/>
          <w:i/>
          <w:i/>
        </w:rPr>
      </w:pPr>
      <w:r>
        <w:rPr>
          <w:rFonts w:cs="Times New Roman" w:ascii="Times New Roman" w:hAnsi="Times New Roman"/>
          <w:i/>
        </w:rPr>
      </w:r>
    </w:p>
    <w:p>
      <w:pPr>
        <w:pStyle w:val="Cmsor"/>
        <w:rPr/>
      </w:pPr>
      <w:bookmarkStart w:id="8" w:name="__RefHeading___Toc4371_2477349600"/>
      <w:bookmarkEnd w:id="8"/>
      <w:r>
        <w:rPr>
          <w:rFonts w:ascii="Times New Roman" w:hAnsi="Times New Roman"/>
          <w:b/>
          <w:sz w:val="28"/>
          <w:szCs w:val="28"/>
        </w:rPr>
        <w:t xml:space="preserve">Cartesius-búvár </w:t>
      </w:r>
      <w:r>
        <w:rPr>
          <w:rFonts w:ascii="Times New Roman" w:hAnsi="Times New Roman"/>
          <w:b/>
          <w:sz w:val="28"/>
          <w:szCs w:val="28"/>
        </w:rPr>
        <w:t>***</w:t>
      </w:r>
    </w:p>
    <w:p>
      <w:pPr>
        <w:pStyle w:val="Default"/>
        <w:rPr>
          <w:rFonts w:ascii="Times New Roman" w:hAnsi="Times New Roman" w:cs="Times New Roman"/>
          <w:b/>
          <w:bCs/>
        </w:rPr>
      </w:pPr>
      <w:r>
        <w:rPr>
          <w:rFonts w:cs="Times New Roman" w:ascii="Times New Roman" w:hAnsi="Times New Roman"/>
          <w:b/>
          <w:bCs/>
        </w:rPr>
      </w:r>
    </w:p>
    <w:p>
      <w:pPr>
        <w:pStyle w:val="Default"/>
        <w:rPr>
          <w:rFonts w:ascii="Times New Roman" w:hAnsi="Times New Roman" w:cs="Times New Roman"/>
          <w:b/>
          <w:bCs/>
        </w:rPr>
      </w:pPr>
      <w:r>
        <w:rPr/>
        <mc:AlternateContent>
          <mc:Choice Requires="wps">
            <w:drawing>
              <wp:inline distT="0" distB="0" distL="0" distR="0" wp14:anchorId="44FA951C">
                <wp:extent cx="6311900" cy="791210"/>
                <wp:effectExtent l="0" t="0" r="13335" b="17780"/>
                <wp:docPr id="12" name="Szövegdoboz 167"/>
                <a:graphic xmlns:a="http://schemas.openxmlformats.org/drawingml/2006/main">
                  <a:graphicData uri="http://schemas.microsoft.com/office/word/2010/wordprocessingShape">
                    <wps:wsp>
                      <wps:cNvSpPr/>
                      <wps:spPr>
                        <a:xfrm>
                          <a:off x="0" y="0"/>
                          <a:ext cx="6311880" cy="79128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rFonts w:ascii="Times New Roman" w:hAnsi="Times New Roman"/>
                                <w:b/>
                                <w:bCs/>
                              </w:rPr>
                            </w:pPr>
                            <w:r>
                              <w:rPr>
                                <w:rFonts w:ascii="Times New Roman" w:hAnsi="Times New Roman"/>
                                <w:b/>
                                <w:bCs/>
                                <w:color w:val="000000"/>
                              </w:rPr>
                              <w:t>Feladat:</w:t>
                            </w:r>
                          </w:p>
                          <w:p>
                            <w:pPr>
                              <w:pStyle w:val="Kerettartalom"/>
                              <w:jc w:val="both"/>
                              <w:rPr>
                                <w:rFonts w:ascii="Times New Roman" w:hAnsi="Times New Roman"/>
                                <w:bCs/>
                                <w:color w:val="000000"/>
                              </w:rPr>
                            </w:pPr>
                            <w:r>
                              <w:rPr>
                                <w:rFonts w:ascii="Times New Roman" w:hAnsi="Times New Roman"/>
                                <w:bCs/>
                                <w:color w:val="000000"/>
                              </w:rPr>
                              <w:t>A rendelkezésre álló eszközök segítségével készítsen el egy Cartesius-búvárt! A búvár segítségével mutassa be az úszás, a lebegés és az elmerülés jelenségét a vízben! Magyarázza el az eszköz működését!</w:t>
                            </w:r>
                          </w:p>
                        </w:txbxContent>
                      </wps:txbx>
                      <wps:bodyPr anchor="t" upright="1">
                        <a:spAutoFit/>
                      </wps:bodyPr>
                    </wps:wsp>
                  </a:graphicData>
                </a:graphic>
              </wp:inline>
            </w:drawing>
          </mc:Choice>
          <mc:Fallback>
            <w:pict>
              <v:rect id="shape_0" ID="Szövegdoboz 167" path="m0,0l-2147483645,0l-2147483645,-2147483646l0,-2147483646xe" fillcolor="#8db3e2" stroked="t" o:allowincell="f" style="position:absolute;margin-left:0pt;margin-top:-63.75pt;width:496.95pt;height:62.25pt;mso-wrap-style:square;v-text-anchor:top;mso-position-vertical:top" wp14:anchorId="44FA951C">
                <v:fill o:detectmouseclick="t" type="solid" color2="#724c1d"/>
                <v:stroke color="black" weight="9360" joinstyle="miter" endcap="flat"/>
                <v:textbox>
                  <w:txbxContent>
                    <w:p>
                      <w:pPr>
                        <w:pStyle w:val="Kerettartalom"/>
                        <w:rPr>
                          <w:rFonts w:ascii="Times New Roman" w:hAnsi="Times New Roman"/>
                          <w:b/>
                          <w:bCs/>
                        </w:rPr>
                      </w:pPr>
                      <w:r>
                        <w:rPr>
                          <w:rFonts w:ascii="Times New Roman" w:hAnsi="Times New Roman"/>
                          <w:b/>
                          <w:bCs/>
                          <w:color w:val="000000"/>
                        </w:rPr>
                        <w:t>Feladat:</w:t>
                      </w:r>
                    </w:p>
                    <w:p>
                      <w:pPr>
                        <w:pStyle w:val="Kerettartalom"/>
                        <w:jc w:val="both"/>
                        <w:rPr>
                          <w:rFonts w:ascii="Times New Roman" w:hAnsi="Times New Roman"/>
                          <w:bCs/>
                          <w:color w:val="000000"/>
                        </w:rPr>
                      </w:pPr>
                      <w:r>
                        <w:rPr>
                          <w:rFonts w:ascii="Times New Roman" w:hAnsi="Times New Roman"/>
                          <w:bCs/>
                          <w:color w:val="000000"/>
                        </w:rPr>
                        <w:t>A rendelkezésre álló eszközök segítségével készítsen el egy Cartesius-búvárt! A búvár segítségével mutassa be az úszás, a lebegés és az elmerülés jelenségét a vízben! Magyarázza el az eszköz működését!</w:t>
                      </w:r>
                    </w:p>
                  </w:txbxContent>
                </v:textbox>
                <w10:wrap type="square"/>
              </v:rect>
            </w:pict>
          </mc:Fallback>
        </mc:AlternateContent>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bCs/>
          <w:i/>
          <w:i/>
        </w:rPr>
      </w:pPr>
      <w:r>
        <w:rPr>
          <w:rFonts w:cs="Times New Roman" w:ascii="Times New Roman" w:hAnsi="Times New Roman"/>
          <w:bCs/>
          <w:i/>
        </w:rPr>
        <w:t>Szükséges eszközök:</w:t>
      </w:r>
    </w:p>
    <w:p>
      <w:pPr>
        <w:pStyle w:val="Default"/>
        <w:jc w:val="both"/>
        <w:rPr>
          <w:rFonts w:ascii="Times New Roman" w:hAnsi="Times New Roman" w:cs="Times New Roman"/>
          <w:color w:val="auto"/>
        </w:rPr>
      </w:pPr>
      <w:r>
        <w:rPr>
          <w:rFonts w:cs="Times New Roman" w:ascii="Times New Roman" w:hAnsi="Times New Roman"/>
          <w:bCs/>
        </w:rPr>
        <w:t xml:space="preserve">Nagyméretű (1,5–2,5 literes) műanyag flakon kupakkal; üvegből készült </w:t>
      </w:r>
      <w:r>
        <w:rPr>
          <w:rFonts w:cs="Times New Roman" w:ascii="Times New Roman" w:hAnsi="Times New Roman"/>
          <w:bCs/>
          <w:color w:val="auto"/>
        </w:rPr>
        <w:t>szemcseppentő</w:t>
      </w:r>
      <w:r>
        <w:rPr>
          <w:rFonts w:cs="Times New Roman" w:ascii="Times New Roman" w:hAnsi="Times New Roman"/>
          <w:color w:val="auto"/>
        </w:rPr>
        <w:t xml:space="preserve"> vagy</w:t>
      </w:r>
      <w:r>
        <w:rPr>
          <w:rFonts w:cs="Times New Roman" w:ascii="Times New Roman" w:hAnsi="Times New Roman"/>
          <w:bCs/>
          <w:color w:val="auto"/>
        </w:rPr>
        <w:t xml:space="preserve"> </w:t>
      </w:r>
      <w:r>
        <w:rPr>
          <w:rFonts w:cs="Times New Roman" w:ascii="Times New Roman" w:hAnsi="Times New Roman"/>
          <w:color w:val="auto"/>
        </w:rPr>
        <w:t xml:space="preserve">kisebb kémcső, oldalán 0,5 cm-es skálaosztással. </w:t>
      </w:r>
    </w:p>
    <w:p>
      <w:pPr>
        <w:pStyle w:val="Default"/>
        <w:rPr>
          <w:rFonts w:ascii="Times New Roman" w:hAnsi="Times New Roman" w:cs="Times New Roman"/>
          <w:bCs/>
        </w:rPr>
      </w:pPr>
      <w:r>
        <w:rPr>
          <w:rFonts w:cs="Times New Roman" w:ascii="Times New Roman" w:hAnsi="Times New Roman"/>
          <w:bCs/>
        </w:rPr>
      </w:r>
    </w:p>
    <w:p>
      <w:pPr>
        <w:pStyle w:val="Default"/>
        <w:rPr>
          <w:rFonts w:ascii="Times New Roman" w:hAnsi="Times New Roman" w:cs="Times New Roman"/>
          <w:b/>
          <w:bCs/>
        </w:rPr>
      </w:pPr>
      <w:r>
        <w:rPr>
          <w:rFonts w:cs="Times New Roman" w:ascii="Times New Roman" w:hAnsi="Times New Roman"/>
          <w:b/>
          <w:bCs/>
        </w:rPr>
        <w:t xml:space="preserve">A kísérlet leírása: </w:t>
      </w:r>
    </w:p>
    <w:p>
      <w:pPr>
        <w:pStyle w:val="Default"/>
        <w:rPr>
          <w:rFonts w:ascii="Times New Roman" w:hAnsi="Times New Roman" w:cs="Times New Roman"/>
          <w:b/>
          <w:bCs/>
        </w:rPr>
      </w:pPr>
      <w:r>
        <w:rPr>
          <w:rFonts w:cs="Times New Roman" w:ascii="Times New Roman" w:hAnsi="Times New Roman"/>
          <w:b/>
          <w:bCs/>
        </w:rPr>
      </w:r>
    </w:p>
    <w:p>
      <w:pPr>
        <w:pStyle w:val="Default"/>
        <w:jc w:val="both"/>
        <w:rPr>
          <w:rFonts w:ascii="Times New Roman" w:hAnsi="Times New Roman" w:cs="Times New Roman"/>
        </w:rPr>
      </w:pPr>
      <w:r>
        <w:rPr>
          <w:rFonts w:cs="Times New Roman" w:ascii="Times New Roman" w:hAnsi="Times New Roman"/>
          <w:color w:val="auto"/>
        </w:rPr>
        <w:t>Ha a flakont oldalirányban összenyomja, a búvár lesüllyed a flakon aljára. Figyelje meg, hogy hogyan változik a vízszint a kémcsőben a flakon összenyomásakor! Jegyezze fel a kémcsőbe szorult levegőoszlop hosszát akkor, amikor a búvár a felszínen lebeg, illetve akkor, amikor a flakon aljára süllyed!</w:t>
      </w:r>
    </w:p>
    <w:p>
      <w:pPr>
        <w:pStyle w:val="Normal"/>
        <w:jc w:val="center"/>
        <w:rPr>
          <w:rFonts w:ascii="Times New Roman" w:hAnsi="Times New Roman" w:cs="Times New Roman"/>
          <w:b/>
          <w:bCs/>
          <w:sz w:val="28"/>
          <w:szCs w:val="28"/>
        </w:rPr>
      </w:pPr>
      <w:r>
        <w:rPr/>
        <w:drawing>
          <wp:inline distT="0" distB="0" distL="0" distR="0">
            <wp:extent cx="1788160" cy="1951355"/>
            <wp:effectExtent l="0" t="0" r="0" b="0"/>
            <wp:docPr id="13" name="Kép 43" descr="cartesius fla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43" descr="cartesius flakon"/>
                    <pic:cNvPicPr>
                      <a:picLocks noChangeAspect="1" noChangeArrowheads="1"/>
                    </pic:cNvPicPr>
                  </pic:nvPicPr>
                  <pic:blipFill>
                    <a:blip r:embed="rId9"/>
                    <a:stretch>
                      <a:fillRect/>
                    </a:stretch>
                  </pic:blipFill>
                  <pic:spPr bwMode="auto">
                    <a:xfrm>
                      <a:off x="0" y="0"/>
                      <a:ext cx="1788160" cy="1951355"/>
                    </a:xfrm>
                    <a:prstGeom prst="rect">
                      <a:avLst/>
                    </a:prstGeom>
                  </pic:spPr>
                </pic:pic>
              </a:graphicData>
            </a:graphic>
          </wp:inline>
        </w:drawing>
      </w:r>
      <w:r>
        <w:br w:type="page"/>
      </w:r>
    </w:p>
    <w:p>
      <w:pPr>
        <w:pStyle w:val="Cmsor"/>
        <w:rPr/>
      </w:pPr>
      <w:bookmarkStart w:id="9" w:name="__RefHeading___Toc4355_2477349600"/>
      <w:bookmarkEnd w:id="9"/>
      <w:r>
        <w:rPr>
          <w:rFonts w:cs="Times New Roman" w:ascii="Times New Roman" w:hAnsi="Times New Roman"/>
          <w:b/>
          <w:sz w:val="28"/>
          <w:szCs w:val="28"/>
        </w:rPr>
        <w:t xml:space="preserve">A testek tehetetlenségének vizsgálata </w:t>
      </w:r>
      <w:r>
        <w:rPr>
          <w:rFonts w:cs="Times New Roman" w:ascii="Times New Roman" w:hAnsi="Times New Roman"/>
          <w:b/>
          <w:sz w:val="28"/>
          <w:szCs w:val="28"/>
        </w:rPr>
        <w:t>***</w:t>
      </w:r>
    </w:p>
    <w:p>
      <w:pPr>
        <w:pStyle w:val="Default"/>
        <w:rPr>
          <w:rFonts w:ascii="Times New Roman" w:hAnsi="Times New Roman" w:cs="Times New Roman"/>
          <w:b/>
          <w:sz w:val="28"/>
          <w:szCs w:val="28"/>
        </w:rPr>
      </w:pPr>
      <w:r>
        <w:rPr>
          <w:rFonts w:cs="Times New Roman" w:ascii="Times New Roman" w:hAnsi="Times New Roman"/>
          <w:b/>
        </w:rPr>
      </w:r>
    </w:p>
    <w:p>
      <w:pPr>
        <w:pStyle w:val="Default"/>
        <w:rPr>
          <w:rFonts w:ascii="Times New Roman" w:hAnsi="Times New Roman" w:cs="Times New Roman"/>
          <w:b/>
        </w:rPr>
      </w:pPr>
      <w:r>
        <w:rPr/>
        <mc:AlternateContent>
          <mc:Choice Requires="wps">
            <w:drawing>
              <wp:inline distT="0" distB="0" distL="0" distR="0" wp14:anchorId="50919633">
                <wp:extent cx="6406515" cy="615950"/>
                <wp:effectExtent l="0" t="0" r="13335" b="21590"/>
                <wp:docPr id="14" name="Szövegdoboz 154"/>
                <a:graphic xmlns:a="http://schemas.openxmlformats.org/drawingml/2006/main">
                  <a:graphicData uri="http://schemas.microsoft.com/office/word/2010/wordprocessingShape">
                    <wps:wsp>
                      <wps:cNvSpPr/>
                      <wps:spPr>
                        <a:xfrm>
                          <a:off x="0" y="0"/>
                          <a:ext cx="64065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rFonts w:ascii="Times New Roman" w:hAnsi="Times New Roman"/>
                                <w:b/>
                                <w:bCs/>
                              </w:rPr>
                            </w:pPr>
                            <w:r>
                              <w:rPr>
                                <w:rFonts w:ascii="Times New Roman" w:hAnsi="Times New Roman"/>
                                <w:b/>
                                <w:bCs/>
                                <w:color w:val="000000"/>
                              </w:rPr>
                              <w:t>Feladat:</w:t>
                            </w:r>
                          </w:p>
                          <w:p>
                            <w:pPr>
                              <w:pStyle w:val="Default"/>
                              <w:jc w:val="both"/>
                              <w:rPr>
                                <w:rFonts w:ascii="Times New Roman" w:hAnsi="Times New Roman" w:cs="Times New Roman"/>
                              </w:rPr>
                            </w:pPr>
                            <w:r>
                              <w:rPr>
                                <w:rFonts w:cs="Times New Roman" w:ascii="Times New Roman" w:hAnsi="Times New Roman"/>
                              </w:rPr>
                              <w:t>Helyezzen a nyitott üveg szájára kártyalapot (névjegyet, keménypapírt), és a lapra egy pénzérmét! Pöckölje ki vagy rántsa ki hirtelen a kártyalapot a pénz alól, és az érme az üvegbe hullik.</w:t>
                            </w:r>
                          </w:p>
                        </w:txbxContent>
                      </wps:txbx>
                      <wps:bodyPr anchor="t" upright="1">
                        <a:spAutoFit/>
                      </wps:bodyPr>
                    </wps:wsp>
                  </a:graphicData>
                </a:graphic>
              </wp:inline>
            </w:drawing>
          </mc:Choice>
          <mc:Fallback>
            <w:pict>
              <v:rect id="shape_0" ID="Szövegdoboz 154" path="m0,0l-2147483645,0l-2147483645,-2147483646l0,-2147483646xe" fillcolor="#8db3e2" stroked="t" o:allowincell="f" style="position:absolute;margin-left:0pt;margin-top:-50.25pt;width:504.4pt;height:48.45pt;mso-wrap-style:square;v-text-anchor:top;mso-position-vertical:top" wp14:anchorId="50919633">
                <v:fill o:detectmouseclick="t" type="solid" color2="#724c1d"/>
                <v:stroke color="black" weight="9360" joinstyle="miter" endcap="flat"/>
                <v:textbox>
                  <w:txbxContent>
                    <w:p>
                      <w:pPr>
                        <w:pStyle w:val="Kerettartalom"/>
                        <w:rPr>
                          <w:rFonts w:ascii="Times New Roman" w:hAnsi="Times New Roman"/>
                          <w:b/>
                          <w:bCs/>
                        </w:rPr>
                      </w:pPr>
                      <w:r>
                        <w:rPr>
                          <w:rFonts w:ascii="Times New Roman" w:hAnsi="Times New Roman"/>
                          <w:b/>
                          <w:bCs/>
                          <w:color w:val="000000"/>
                        </w:rPr>
                        <w:t>Feladat:</w:t>
                      </w:r>
                    </w:p>
                    <w:p>
                      <w:pPr>
                        <w:pStyle w:val="Default"/>
                        <w:jc w:val="both"/>
                        <w:rPr>
                          <w:rFonts w:ascii="Times New Roman" w:hAnsi="Times New Roman" w:cs="Times New Roman"/>
                        </w:rPr>
                      </w:pPr>
                      <w:r>
                        <w:rPr>
                          <w:rFonts w:cs="Times New Roman" w:ascii="Times New Roman" w:hAnsi="Times New Roman"/>
                        </w:rPr>
                        <w:t>Helyezzen a nyitott üveg szájára kártyalapot (névjegyet, keménypapírt), és a lapra egy pénzérmét! Pöckölje ki vagy rántsa ki hirtelen a kártyalapot a pénz alól, és az érme az üvegbe hullik.</w:t>
                      </w:r>
                    </w:p>
                  </w:txbxContent>
                </v:textbox>
                <w10:wrap type="square"/>
              </v:rect>
            </w:pict>
          </mc:Fallback>
        </mc:AlternateContent>
      </w:r>
    </w:p>
    <w:p>
      <w:pPr>
        <w:pStyle w:val="Default"/>
        <w:rPr>
          <w:rFonts w:ascii="Times New Roman" w:hAnsi="Times New Roman" w:cs="Times New Roman"/>
          <w:i/>
          <w:i/>
        </w:rPr>
      </w:pPr>
      <w:r>
        <w:rPr>
          <w:rFonts w:cs="Times New Roman" w:ascii="Times New Roman" w:hAnsi="Times New Roman"/>
          <w:i/>
        </w:rPr>
      </w:r>
    </w:p>
    <w:p>
      <w:pPr>
        <w:pStyle w:val="Default"/>
        <w:rPr>
          <w:rFonts w:ascii="Times New Roman" w:hAnsi="Times New Roman" w:cs="Times New Roman"/>
          <w:i/>
          <w:i/>
        </w:rPr>
      </w:pPr>
      <w:r>
        <w:rPr>
          <w:rFonts w:cs="Times New Roman" w:ascii="Times New Roman" w:hAnsi="Times New Roman"/>
          <w:i/>
        </w:rPr>
      </w:r>
    </w:p>
    <w:p>
      <w:pPr>
        <w:pStyle w:val="Default"/>
        <w:rPr>
          <w:rFonts w:ascii="Times New Roman" w:hAnsi="Times New Roman" w:cs="Times New Roman"/>
          <w:i/>
          <w:i/>
        </w:rPr>
      </w:pPr>
      <w:r>
        <w:rPr>
          <w:rFonts w:cs="Times New Roman" w:ascii="Times New Roman" w:hAnsi="Times New Roman"/>
          <w:i/>
        </w:rPr>
        <w:t>Szükséges eszközök:</w:t>
      </w:r>
    </w:p>
    <w:p>
      <w:pPr>
        <w:pStyle w:val="Default"/>
        <w:rPr>
          <w:rFonts w:ascii="Times New Roman" w:hAnsi="Times New Roman" w:cs="Times New Roman"/>
        </w:rPr>
      </w:pPr>
      <w:r>
        <w:rPr>
          <w:rFonts w:cs="Times New Roman" w:ascii="Times New Roman" w:hAnsi="Times New Roman"/>
        </w:rPr>
        <w:t>Befőttesüveg; pohár; azt lefedő kártyalap; egy pénzérme.</w:t>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b/>
          <w:sz w:val="28"/>
          <w:szCs w:val="28"/>
        </w:rPr>
      </w:pPr>
      <w:r>
        <w:rPr>
          <w:rFonts w:cs="Times New Roman" w:ascii="Times New Roman" w:hAnsi="Times New Roman"/>
          <w:b/>
          <w:sz w:val="28"/>
          <w:szCs w:val="28"/>
        </w:rPr>
      </w:r>
    </w:p>
    <w:p>
      <w:pPr>
        <w:pStyle w:val="Default"/>
        <w:rPr>
          <w:rFonts w:ascii="Times New Roman" w:hAnsi="Times New Roman" w:cs="Times New Roman"/>
          <w:b/>
        </w:rPr>
      </w:pPr>
      <w:r>
        <w:rPr>
          <w:rFonts w:cs="Times New Roman" w:ascii="Times New Roman" w:hAnsi="Times New Roman"/>
          <w:b/>
        </w:rPr>
        <w:t>A kísérlet leírása:</w:t>
      </w:r>
    </w:p>
    <w:p>
      <w:pPr>
        <w:pStyle w:val="Default"/>
        <w:rPr>
          <w:rFonts w:ascii="Times New Roman" w:hAnsi="Times New Roman" w:cs="Times New Roman"/>
          <w:b/>
        </w:rPr>
      </w:pPr>
      <w:r>
        <w:rPr>
          <w:rFonts w:cs="Times New Roman" w:ascii="Times New Roman" w:hAnsi="Times New Roman"/>
          <w:b/>
        </w:rPr>
      </w:r>
    </w:p>
    <w:p>
      <w:pPr>
        <w:pStyle w:val="Default"/>
        <w:jc w:val="both"/>
        <w:rPr>
          <w:rFonts w:ascii="Times New Roman" w:hAnsi="Times New Roman" w:cs="Times New Roman"/>
        </w:rPr>
      </w:pPr>
      <w:r>
        <w:rPr>
          <w:rFonts w:cs="Times New Roman" w:ascii="Times New Roman" w:hAnsi="Times New Roman"/>
        </w:rPr>
        <w:t>A kártyalap gyors mozdulattal kipöckölhető vagy kirántható a pénz alól úgy, hogy az az edénybe belehull. A pénzérmére ható erők részletes vizsgálatával magyarázza a kísérletben bemutatott jelenséget! Magyarázza a kártya sebességének szerepét!</w:t>
      </w:r>
    </w:p>
    <w:p>
      <w:pPr>
        <w:pStyle w:val="Default"/>
        <w:rPr>
          <w:rFonts w:ascii="Times New Roman" w:hAnsi="Times New Roman" w:cs="Times New Roman"/>
        </w:rPr>
      </w:pPr>
      <w:r>
        <w:rPr>
          <w:rFonts w:cs="Times New Roman" w:ascii="Times New Roman" w:hAnsi="Times New Roman"/>
        </w:rPr>
      </w:r>
    </w:p>
    <w:p>
      <w:pPr>
        <w:pStyle w:val="Default"/>
        <w:jc w:val="center"/>
        <w:rPr>
          <w:rFonts w:ascii="Times New Roman" w:hAnsi="Times New Roman" w:cs="Times New Roman"/>
        </w:rPr>
      </w:pPr>
      <w:r>
        <w:rPr/>
        <w:drawing>
          <wp:inline distT="0" distB="0" distL="0" distR="0">
            <wp:extent cx="2797810" cy="2490470"/>
            <wp:effectExtent l="0" t="0" r="0" b="0"/>
            <wp:docPr id="15" name="Kép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ép 45" descr=""/>
                    <pic:cNvPicPr>
                      <a:picLocks noChangeAspect="1" noChangeArrowheads="1"/>
                    </pic:cNvPicPr>
                  </pic:nvPicPr>
                  <pic:blipFill>
                    <a:blip r:embed="rId10"/>
                    <a:stretch>
                      <a:fillRect/>
                    </a:stretch>
                  </pic:blipFill>
                  <pic:spPr bwMode="auto">
                    <a:xfrm>
                      <a:off x="0" y="0"/>
                      <a:ext cx="2797810" cy="2490470"/>
                    </a:xfrm>
                    <a:prstGeom prst="rect">
                      <a:avLst/>
                    </a:prstGeom>
                  </pic:spPr>
                </pic:pic>
              </a:graphicData>
            </a:graphic>
          </wp:inline>
        </w:drawing>
      </w:r>
    </w:p>
    <w:p>
      <w:pPr>
        <w:pStyle w:val="Default"/>
        <w:rPr>
          <w:rFonts w:ascii="Times New Roman" w:hAnsi="Times New Roman" w:cs="Times New Roman"/>
        </w:rPr>
      </w:pPr>
      <w:r>
        <w:rPr>
          <w:rFonts w:cs="Times New Roman" w:ascii="Times New Roman" w:hAnsi="Times New Roman"/>
        </w:rPr>
      </w:r>
    </w:p>
    <w:p>
      <w:pPr>
        <w:pStyle w:val="Normal"/>
        <w:rPr>
          <w:rFonts w:ascii="Times New Roman" w:hAnsi="Times New Roman"/>
          <w:color w:val="000000"/>
        </w:rPr>
      </w:pPr>
      <w:r>
        <w:rPr>
          <w:rFonts w:ascii="Times New Roman" w:hAnsi="Times New Roman"/>
          <w:color w:val="000000"/>
        </w:rPr>
      </w:r>
      <w:r>
        <w:br w:type="page"/>
      </w:r>
    </w:p>
    <w:p>
      <w:pPr>
        <w:pStyle w:val="Cmsor"/>
        <w:rPr/>
      </w:pPr>
      <w:bookmarkStart w:id="10" w:name="__RefHeading___Toc4381_2477349600"/>
      <w:bookmarkEnd w:id="10"/>
      <w:r>
        <w:rPr>
          <w:rFonts w:cs="Times New Roman" w:ascii="Times New Roman" w:hAnsi="Times New Roman"/>
          <w:b/>
          <w:sz w:val="28"/>
          <w:szCs w:val="28"/>
        </w:rPr>
        <w:t xml:space="preserve">Egyszerű gépek – teheremelés csigákkal </w:t>
      </w:r>
      <w:r>
        <w:rPr>
          <w:rFonts w:cs="Times New Roman" w:ascii="Times New Roman" w:hAnsi="Times New Roman"/>
          <w:b/>
          <w:sz w:val="28"/>
          <w:szCs w:val="28"/>
        </w:rPr>
        <w:t>***</w:t>
      </w:r>
    </w:p>
    <w:p>
      <w:pPr>
        <w:pStyle w:val="Default"/>
        <w:rPr>
          <w:rFonts w:ascii="Times New Roman" w:hAnsi="Times New Roman" w:cs="Times New Roman"/>
          <w:b/>
          <w:sz w:val="28"/>
          <w:szCs w:val="28"/>
        </w:rPr>
      </w:pPr>
      <w:r>
        <w:rPr>
          <w:rFonts w:cs="Times New Roman" w:ascii="Times New Roman" w:hAnsi="Times New Roman"/>
          <w:b/>
          <w:sz w:val="28"/>
          <w:szCs w:val="28"/>
        </w:rPr>
      </w:r>
    </w:p>
    <w:p>
      <w:pPr>
        <w:pStyle w:val="Default"/>
        <w:rPr>
          <w:rFonts w:ascii="Times New Roman" w:hAnsi="Times New Roman" w:cs="Times New Roman"/>
          <w:b/>
          <w:sz w:val="28"/>
          <w:szCs w:val="28"/>
        </w:rPr>
      </w:pPr>
      <w:r>
        <w:rPr/>
        <mc:AlternateContent>
          <mc:Choice Requires="wps">
            <w:drawing>
              <wp:inline distT="0" distB="0" distL="0" distR="0" wp14:anchorId="0D4BC983">
                <wp:extent cx="6412865" cy="791210"/>
                <wp:effectExtent l="0" t="0" r="26670" b="17780"/>
                <wp:docPr id="16" name="Szövegdoboz 153"/>
                <a:graphic xmlns:a="http://schemas.openxmlformats.org/drawingml/2006/main">
                  <a:graphicData uri="http://schemas.microsoft.com/office/word/2010/wordprocessingShape">
                    <wps:wsp>
                      <wps:cNvSpPr/>
                      <wps:spPr>
                        <a:xfrm>
                          <a:off x="0" y="0"/>
                          <a:ext cx="6413040" cy="79128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rFonts w:ascii="Times New Roman" w:hAnsi="Times New Roman"/>
                                <w:b/>
                                <w:bCs/>
                              </w:rPr>
                            </w:pPr>
                            <w:r>
                              <w:rPr>
                                <w:rFonts w:ascii="Times New Roman" w:hAnsi="Times New Roman"/>
                                <w:b/>
                                <w:bCs/>
                                <w:color w:val="000000"/>
                              </w:rPr>
                              <w:t>Feladat:</w:t>
                            </w:r>
                          </w:p>
                          <w:p>
                            <w:pPr>
                              <w:pStyle w:val="Default"/>
                              <w:jc w:val="both"/>
                              <w:rPr>
                                <w:rFonts w:ascii="Times New Roman" w:hAnsi="Times New Roman" w:cs="Times New Roman"/>
                              </w:rPr>
                            </w:pPr>
                            <w:r>
                              <w:rPr>
                                <w:rFonts w:cs="Times New Roman" w:ascii="Times New Roman" w:hAnsi="Times New Roman"/>
                              </w:rPr>
                              <w:t>Állítson össze álló- és mozgócsigákból teheremelésre alkalmas rendszert az ábrának megfelelően! Rugós erőmérő segítségével állapítsa meg, hogy mekkora erőre van szükség az ismert tömegű test felemeléséhez a három esetben! Értelmezze a kapott eredményeket!</w:t>
                            </w:r>
                          </w:p>
                        </w:txbxContent>
                      </wps:txbx>
                      <wps:bodyPr anchor="t" upright="1">
                        <a:spAutoFit/>
                      </wps:bodyPr>
                    </wps:wsp>
                  </a:graphicData>
                </a:graphic>
              </wp:inline>
            </w:drawing>
          </mc:Choice>
          <mc:Fallback>
            <w:pict>
              <v:rect id="shape_0" ID="Szövegdoboz 153" path="m0,0l-2147483645,0l-2147483645,-2147483646l0,-2147483646xe" fillcolor="#8db3e2" stroked="t" o:allowincell="f" style="position:absolute;margin-left:0pt;margin-top:-63.75pt;width:504.9pt;height:62.25pt;mso-wrap-style:square;v-text-anchor:top;mso-position-vertical:top" wp14:anchorId="0D4BC983">
                <v:fill o:detectmouseclick="t" type="solid" color2="#724c1d"/>
                <v:stroke color="black" weight="9360" joinstyle="miter" endcap="flat"/>
                <v:textbox>
                  <w:txbxContent>
                    <w:p>
                      <w:pPr>
                        <w:pStyle w:val="Kerettartalom"/>
                        <w:rPr>
                          <w:rFonts w:ascii="Times New Roman" w:hAnsi="Times New Roman"/>
                          <w:b/>
                          <w:bCs/>
                        </w:rPr>
                      </w:pPr>
                      <w:r>
                        <w:rPr>
                          <w:rFonts w:ascii="Times New Roman" w:hAnsi="Times New Roman"/>
                          <w:b/>
                          <w:bCs/>
                          <w:color w:val="000000"/>
                        </w:rPr>
                        <w:t>Feladat:</w:t>
                      </w:r>
                    </w:p>
                    <w:p>
                      <w:pPr>
                        <w:pStyle w:val="Default"/>
                        <w:jc w:val="both"/>
                        <w:rPr>
                          <w:rFonts w:ascii="Times New Roman" w:hAnsi="Times New Roman" w:cs="Times New Roman"/>
                        </w:rPr>
                      </w:pPr>
                      <w:r>
                        <w:rPr>
                          <w:rFonts w:cs="Times New Roman" w:ascii="Times New Roman" w:hAnsi="Times New Roman"/>
                        </w:rPr>
                        <w:t>Állítson össze álló- és mozgócsigákból teheremelésre alkalmas rendszert az ábrának megfelelően! Rugós erőmérő segítségével állapítsa meg, hogy mekkora erőre van szükség az ismert tömegű test felemeléséhez a három esetben! Értelmezze a kapott eredményeket!</w:t>
                      </w:r>
                    </w:p>
                  </w:txbxContent>
                </v:textbox>
                <w10:wrap type="square"/>
              </v:rect>
            </w:pict>
          </mc:Fallback>
        </mc:AlternateContent>
      </w:r>
    </w:p>
    <w:p>
      <w:pPr>
        <w:pStyle w:val="Default"/>
        <w:rPr>
          <w:rFonts w:ascii="Times New Roman" w:hAnsi="Times New Roman" w:cs="Times New Roman"/>
          <w:b/>
        </w:rPr>
      </w:pPr>
      <w:r>
        <w:rPr>
          <w:rFonts w:cs="Times New Roman" w:ascii="Times New Roman" w:hAnsi="Times New Roman"/>
          <w:b/>
        </w:rPr>
      </w:r>
    </w:p>
    <w:p>
      <w:pPr>
        <w:pStyle w:val="Default"/>
        <w:rPr>
          <w:rFonts w:ascii="Times New Roman" w:hAnsi="Times New Roman" w:cs="Times New Roman"/>
          <w:b/>
        </w:rPr>
      </w:pPr>
      <w:r>
        <w:rPr>
          <w:rFonts w:cs="Times New Roman" w:ascii="Times New Roman" w:hAnsi="Times New Roman"/>
          <w:b/>
        </w:rPr>
      </w:r>
    </w:p>
    <w:p>
      <w:pPr>
        <w:pStyle w:val="Default"/>
        <w:rPr>
          <w:rFonts w:ascii="Times New Roman" w:hAnsi="Times New Roman" w:cs="Times New Roman"/>
          <w:i/>
          <w:i/>
        </w:rPr>
      </w:pPr>
      <w:r>
        <w:rPr>
          <w:rFonts w:cs="Times New Roman" w:ascii="Times New Roman" w:hAnsi="Times New Roman"/>
          <w:i/>
        </w:rPr>
        <w:t>Szükséges eszközök:</w:t>
      </w:r>
    </w:p>
    <w:p>
      <w:pPr>
        <w:pStyle w:val="Default"/>
        <w:jc w:val="both"/>
        <w:rPr>
          <w:rFonts w:ascii="Times New Roman" w:hAnsi="Times New Roman" w:cs="Times New Roman"/>
        </w:rPr>
      </w:pPr>
      <w:r>
        <w:rPr>
          <w:rFonts w:cs="Times New Roman" w:ascii="Times New Roman" w:hAnsi="Times New Roman"/>
        </w:rPr>
        <w:t>Álló- és mozgócsigák; rugós erőmérő; ismert tömegű akasztható súly. A mérés más elrendezésben is megvalósítható, de tartalmazzon álló- és mozgócsigát is!</w:t>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b/>
        </w:rPr>
      </w:pPr>
      <w:r>
        <w:rPr>
          <w:rFonts w:cs="Times New Roman" w:ascii="Times New Roman" w:hAnsi="Times New Roman"/>
          <w:b/>
        </w:rPr>
        <w:t>A kísérlet leírása:</w:t>
      </w:r>
    </w:p>
    <w:p>
      <w:pPr>
        <w:pStyle w:val="Default"/>
        <w:rPr>
          <w:rFonts w:ascii="Times New Roman" w:hAnsi="Times New Roman" w:cs="Times New Roman"/>
          <w:b/>
        </w:rPr>
      </w:pPr>
      <w:r>
        <w:rPr>
          <w:rFonts w:cs="Times New Roman" w:ascii="Times New Roman" w:hAnsi="Times New Roman"/>
          <w:b/>
        </w:rPr>
      </w:r>
    </w:p>
    <w:p>
      <w:pPr>
        <w:pStyle w:val="Default"/>
        <w:jc w:val="both"/>
        <w:rPr>
          <w:rFonts w:ascii="Times New Roman" w:hAnsi="Times New Roman" w:cs="Times New Roman"/>
        </w:rPr>
      </w:pPr>
      <w:r>
        <w:rPr>
          <w:rFonts w:cs="Times New Roman" w:ascii="Times New Roman" w:hAnsi="Times New Roman"/>
        </w:rPr>
        <w:t>Állítsa össze az elrendezést, és mérje meg a teher megtartásához szükséges erőket! Vesse össze mérési eredményeit a teher súlyával! Vázolja az egyes csigaelrendezéseket, és rajzolja be az erőket!</w:t>
      </w:r>
    </w:p>
    <w:p>
      <w:pPr>
        <w:pStyle w:val="Default"/>
        <w:rPr>
          <w:rFonts w:ascii="Times New Roman" w:hAnsi="Times New Roman" w:cs="Times New Roman"/>
        </w:rPr>
      </w:pPr>
      <w:r>
        <w:rPr>
          <w:rFonts w:cs="Times New Roman" w:ascii="Times New Roman" w:hAnsi="Times New Roman"/>
        </w:rPr>
      </w:r>
    </w:p>
    <w:p>
      <w:pPr>
        <w:pStyle w:val="Default"/>
        <w:jc w:val="center"/>
        <w:rPr>
          <w:rFonts w:ascii="Times New Roman" w:hAnsi="Times New Roman" w:cs="Times New Roman"/>
          <w:i/>
          <w:i/>
        </w:rPr>
      </w:pPr>
      <w:r>
        <w:rPr/>
        <mc:AlternateContent>
          <mc:Choice Requires="wps">
            <w:drawing>
              <wp:anchor behindDoc="0" distT="15240" distB="0" distL="4445" distR="14605" simplePos="0" locked="0" layoutInCell="1" allowOverlap="1" relativeHeight="68" wp14:anchorId="1FD03324">
                <wp:simplePos x="0" y="0"/>
                <wp:positionH relativeFrom="column">
                  <wp:posOffset>1151890</wp:posOffset>
                </wp:positionH>
                <wp:positionV relativeFrom="paragraph">
                  <wp:posOffset>1094105</wp:posOffset>
                </wp:positionV>
                <wp:extent cx="161925" cy="276225"/>
                <wp:effectExtent l="4445" t="15240" r="14605" b="0"/>
                <wp:wrapNone/>
                <wp:docPr id="17" name="Egyenes összekötő nyíllal 152"/>
                <a:graphic xmlns:a="http://schemas.openxmlformats.org/drawingml/2006/main">
                  <a:graphicData uri="http://schemas.microsoft.com/office/word/2010/wordprocessingShape">
                    <wps:wsp>
                      <wps:cNvSpPr/>
                      <wps:spPr>
                        <a:xfrm flipH="1">
                          <a:off x="0" y="0"/>
                          <a:ext cx="162000" cy="276120"/>
                        </a:xfrm>
                        <a:prstGeom prst="straightConnector1">
                          <a:avLst/>
                        </a:prstGeom>
                        <a:noFill/>
                        <a:ln w="28575">
                          <a:solidFill>
                            <a:srgbClr val="ff0000"/>
                          </a:solidFill>
                          <a:round/>
                          <a:tailEnd len="med" type="arrow"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Egyenes összekötő nyíllal 152" path="m0,0l-2147483648,-2147483647e" stroked="t" o:allowincell="f" style="position:absolute;margin-left:90.7pt;margin-top:86.15pt;width:12.7pt;height:21.7pt;flip:x;mso-wrap-style:none;v-text-anchor:middle" wp14:anchorId="1FD03324" type="_x0000_t32">
                <v:fill o:detectmouseclick="t" on="false"/>
                <v:stroke color="red" weight="28440" endarrow="open" endarrowwidth="medium" endarrowlength="medium" joinstyle="round" endcap="flat"/>
                <w10:wrap type="none"/>
              </v:shape>
            </w:pict>
          </mc:Fallback>
        </mc:AlternateContent>
        <mc:AlternateContent>
          <mc:Choice Requires="wps">
            <w:drawing>
              <wp:anchor behindDoc="0" distT="15240" distB="0" distL="4445" distR="14605" simplePos="0" locked="0" layoutInCell="1" allowOverlap="1" relativeHeight="69" wp14:anchorId="5E32D2F2">
                <wp:simplePos x="0" y="0"/>
                <wp:positionH relativeFrom="column">
                  <wp:posOffset>2492375</wp:posOffset>
                </wp:positionH>
                <wp:positionV relativeFrom="paragraph">
                  <wp:posOffset>1062990</wp:posOffset>
                </wp:positionV>
                <wp:extent cx="161925" cy="276225"/>
                <wp:effectExtent l="4445" t="15240" r="14605" b="0"/>
                <wp:wrapNone/>
                <wp:docPr id="18" name="Egyenes összekötő nyíllal 151"/>
                <a:graphic xmlns:a="http://schemas.openxmlformats.org/drawingml/2006/main">
                  <a:graphicData uri="http://schemas.microsoft.com/office/word/2010/wordprocessingShape">
                    <wps:wsp>
                      <wps:cNvSpPr/>
                      <wps:spPr>
                        <a:xfrm flipH="1">
                          <a:off x="0" y="0"/>
                          <a:ext cx="162000" cy="276120"/>
                        </a:xfrm>
                        <a:prstGeom prst="straightConnector1">
                          <a:avLst/>
                        </a:prstGeom>
                        <a:noFill/>
                        <a:ln w="28575">
                          <a:solidFill>
                            <a:srgbClr val="ff0000"/>
                          </a:solidFill>
                          <a:round/>
                          <a:tailEnd len="med" type="arrow" w="med"/>
                        </a:ln>
                      </wps:spPr>
                      <wps:style>
                        <a:lnRef idx="0"/>
                        <a:fillRef idx="0"/>
                        <a:effectRef idx="0"/>
                        <a:fontRef idx="minor"/>
                      </wps:style>
                      <wps:bodyPr/>
                    </wps:wsp>
                  </a:graphicData>
                </a:graphic>
              </wp:anchor>
            </w:drawing>
          </mc:Choice>
          <mc:Fallback>
            <w:pict>
              <v:shape id="shape_0" ID="Egyenes összekötő nyíllal 151" path="m0,0l-2147483648,-2147483647e" stroked="t" o:allowincell="f" style="position:absolute;margin-left:196.25pt;margin-top:83.7pt;width:12.7pt;height:21.7pt;flip:x;mso-wrap-style:none;v-text-anchor:middle" wp14:anchorId="5E32D2F2" type="_x0000_t32">
                <v:fill o:detectmouseclick="t" on="false"/>
                <v:stroke color="red" weight="28440" endarrow="open" endarrowwidth="medium" endarrowlength="medium" joinstyle="round" endcap="flat"/>
                <w10:wrap type="none"/>
              </v:shape>
            </w:pict>
          </mc:Fallback>
        </mc:AlternateContent>
        <mc:AlternateContent>
          <mc:Choice Requires="wps">
            <w:drawing>
              <wp:anchor behindDoc="0" distT="15240" distB="0" distL="4445" distR="14605" simplePos="0" locked="0" layoutInCell="1" allowOverlap="1" relativeHeight="70" wp14:anchorId="70B5D7F8">
                <wp:simplePos x="0" y="0"/>
                <wp:positionH relativeFrom="column">
                  <wp:posOffset>3883660</wp:posOffset>
                </wp:positionH>
                <wp:positionV relativeFrom="paragraph">
                  <wp:posOffset>1064895</wp:posOffset>
                </wp:positionV>
                <wp:extent cx="161925" cy="276225"/>
                <wp:effectExtent l="4445" t="15240" r="14605" b="0"/>
                <wp:wrapNone/>
                <wp:docPr id="19" name="Egyenes összekötő nyíllal 150"/>
                <a:graphic xmlns:a="http://schemas.openxmlformats.org/drawingml/2006/main">
                  <a:graphicData uri="http://schemas.microsoft.com/office/word/2010/wordprocessingShape">
                    <wps:wsp>
                      <wps:cNvSpPr/>
                      <wps:spPr>
                        <a:xfrm flipH="1">
                          <a:off x="0" y="0"/>
                          <a:ext cx="162000" cy="276120"/>
                        </a:xfrm>
                        <a:prstGeom prst="straightConnector1">
                          <a:avLst/>
                        </a:prstGeom>
                        <a:noFill/>
                        <a:ln w="28575">
                          <a:solidFill>
                            <a:srgbClr val="ff0000"/>
                          </a:solidFill>
                          <a:round/>
                          <a:tailEnd len="med" type="arrow" w="med"/>
                        </a:ln>
                      </wps:spPr>
                      <wps:style>
                        <a:lnRef idx="0"/>
                        <a:fillRef idx="0"/>
                        <a:effectRef idx="0"/>
                        <a:fontRef idx="minor"/>
                      </wps:style>
                      <wps:bodyPr/>
                    </wps:wsp>
                  </a:graphicData>
                </a:graphic>
              </wp:anchor>
            </w:drawing>
          </mc:Choice>
          <mc:Fallback>
            <w:pict>
              <v:shape id="shape_0" ID="Egyenes összekötő nyíllal 150" path="m0,0l-2147483648,-2147483647e" stroked="t" o:allowincell="f" style="position:absolute;margin-left:305.8pt;margin-top:83.85pt;width:12.7pt;height:21.7pt;flip:x;mso-wrap-style:none;v-text-anchor:middle" wp14:anchorId="70B5D7F8" type="_x0000_t32">
                <v:fill o:detectmouseclick="t" on="false"/>
                <v:stroke color="red" weight="28440" endarrow="open" endarrowwidth="medium" endarrowlength="medium" joinstyle="round" endcap="flat"/>
                <w10:wrap type="none"/>
              </v:shape>
            </w:pict>
          </mc:Fallback>
        </mc:AlternateContent>
        <w:drawing>
          <wp:inline distT="0" distB="0" distL="0" distR="0">
            <wp:extent cx="3855720" cy="3322955"/>
            <wp:effectExtent l="0" t="0" r="0" b="0"/>
            <wp:docPr id="20" name="Kép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ép 44" descr=""/>
                    <pic:cNvPicPr>
                      <a:picLocks noChangeAspect="1" noChangeArrowheads="1"/>
                    </pic:cNvPicPr>
                  </pic:nvPicPr>
                  <pic:blipFill>
                    <a:blip r:embed="rId11"/>
                    <a:stretch>
                      <a:fillRect/>
                    </a:stretch>
                  </pic:blipFill>
                  <pic:spPr bwMode="auto">
                    <a:xfrm>
                      <a:off x="0" y="0"/>
                      <a:ext cx="3855720" cy="3322955"/>
                    </a:xfrm>
                    <a:prstGeom prst="rect">
                      <a:avLst/>
                    </a:prstGeom>
                  </pic:spPr>
                </pic:pic>
              </a:graphicData>
            </a:graphic>
          </wp:inline>
        </w:drawing>
      </w:r>
    </w:p>
    <w:p>
      <w:pPr>
        <w:pStyle w:val="Normal"/>
        <w:rPr>
          <w:rFonts w:ascii="Times New Roman" w:hAnsi="Times New Roman"/>
        </w:rPr>
      </w:pPr>
      <w:r>
        <w:rPr>
          <w:rFonts w:cs="Times New Roman" w:ascii="Times New Roman" w:hAnsi="Times New Roman"/>
          <w:b/>
          <w:bCs/>
          <w:sz w:val="28"/>
          <w:szCs w:val="28"/>
        </w:rPr>
      </w:r>
      <w:r>
        <w:br w:type="page"/>
      </w:r>
    </w:p>
    <w:p>
      <w:pPr>
        <w:pStyle w:val="Cmsor"/>
        <w:rPr/>
      </w:pPr>
      <w:bookmarkStart w:id="11" w:name="__RefHeading___Toc4379_2477349600"/>
      <w:bookmarkEnd w:id="11"/>
      <w:r>
        <w:rPr>
          <w:rFonts w:cs="Times New Roman" w:ascii="Times New Roman" w:hAnsi="Times New Roman"/>
          <w:b/>
          <w:sz w:val="28"/>
          <w:szCs w:val="28"/>
        </w:rPr>
        <w:t xml:space="preserve">A lecsapódás jelensége – a gázok nyomása </w:t>
      </w:r>
      <w:r>
        <w:rPr>
          <w:rFonts w:cs="Times New Roman" w:ascii="Times New Roman" w:hAnsi="Times New Roman"/>
          <w:b/>
          <w:sz w:val="28"/>
          <w:szCs w:val="28"/>
        </w:rPr>
        <w:t>***</w:t>
      </w:r>
    </w:p>
    <w:p>
      <w:pPr>
        <w:pStyle w:val="Default"/>
        <w:rPr>
          <w:rFonts w:ascii="Times New Roman" w:hAnsi="Times New Roman" w:cs="Times New Roman"/>
          <w:b/>
          <w:sz w:val="28"/>
          <w:szCs w:val="28"/>
        </w:rPr>
      </w:pPr>
      <w:r>
        <w:rPr>
          <w:rFonts w:cs="Times New Roman" w:ascii="Times New Roman" w:hAnsi="Times New Roman"/>
          <w:b/>
          <w:sz w:val="28"/>
          <w:szCs w:val="28"/>
        </w:rPr>
      </w:r>
    </w:p>
    <w:p>
      <w:pPr>
        <w:pStyle w:val="Default"/>
        <w:rPr>
          <w:rFonts w:ascii="Times New Roman" w:hAnsi="Times New Roman" w:cs="Times New Roman"/>
          <w:b/>
        </w:rPr>
      </w:pPr>
      <w:r>
        <w:rPr>
          <w:rFonts w:cs="Times New Roman" w:ascii="Times New Roman" w:hAnsi="Times New Roman"/>
          <w:b/>
        </w:rPr>
      </w:r>
    </w:p>
    <w:p>
      <w:pPr>
        <w:pStyle w:val="Default"/>
        <w:rPr>
          <w:rFonts w:ascii="Times New Roman" w:hAnsi="Times New Roman" w:cs="Times New Roman"/>
          <w:b/>
        </w:rPr>
      </w:pPr>
      <w:r>
        <w:rPr/>
        <mc:AlternateContent>
          <mc:Choice Requires="wps">
            <w:drawing>
              <wp:inline distT="0" distB="0" distL="0" distR="0" wp14:anchorId="72BD00FC">
                <wp:extent cx="6412865" cy="791210"/>
                <wp:effectExtent l="0" t="0" r="26670" b="17780"/>
                <wp:docPr id="21" name="Szövegdoboz 117"/>
                <a:graphic xmlns:a="http://schemas.openxmlformats.org/drawingml/2006/main">
                  <a:graphicData uri="http://schemas.microsoft.com/office/word/2010/wordprocessingShape">
                    <wps:wsp>
                      <wps:cNvSpPr/>
                      <wps:spPr>
                        <a:xfrm>
                          <a:off x="0" y="0"/>
                          <a:ext cx="6413040" cy="79128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rFonts w:ascii="Times New Roman" w:hAnsi="Times New Roman"/>
                                <w:b/>
                                <w:bCs/>
                              </w:rPr>
                            </w:pPr>
                            <w:r>
                              <w:rPr>
                                <w:rFonts w:ascii="Times New Roman" w:hAnsi="Times New Roman"/>
                                <w:b/>
                                <w:bCs/>
                                <w:color w:val="000000"/>
                              </w:rPr>
                              <w:t>Feladat:</w:t>
                            </w:r>
                          </w:p>
                          <w:p>
                            <w:pPr>
                              <w:pStyle w:val="Default"/>
                              <w:jc w:val="both"/>
                              <w:rPr>
                                <w:rFonts w:ascii="Times New Roman" w:hAnsi="Times New Roman" w:cs="Times New Roman"/>
                              </w:rPr>
                            </w:pPr>
                            <w:r>
                              <w:rPr>
                                <w:rFonts w:cs="Times New Roman" w:ascii="Times New Roman" w:hAnsi="Times New Roman"/>
                              </w:rPr>
                              <w:t xml:space="preserve">A lombikból kevés víz forralásával hajtsa ki a levegőt! A lombikot zárja le egy léggömbbel, majd </w:t>
                              <w:br/>
                              <w:t>a lombikban rekedt vízgőzt hűtéssel csapassa le! Így a lombikban leesik a nyomás, a léggömb a lombikba „beszívódik”.</w:t>
                            </w:r>
                          </w:p>
                        </w:txbxContent>
                      </wps:txbx>
                      <wps:bodyPr anchor="t" upright="1">
                        <a:spAutoFit/>
                      </wps:bodyPr>
                    </wps:wsp>
                  </a:graphicData>
                </a:graphic>
              </wp:inline>
            </w:drawing>
          </mc:Choice>
          <mc:Fallback>
            <w:pict>
              <v:rect id="shape_0" ID="Szövegdoboz 117" path="m0,0l-2147483645,0l-2147483645,-2147483646l0,-2147483646xe" fillcolor="#8db3e2" stroked="t" o:allowincell="f" style="position:absolute;margin-left:0pt;margin-top:-63.75pt;width:504.9pt;height:62.25pt;mso-wrap-style:square;v-text-anchor:top;mso-position-vertical:top" wp14:anchorId="72BD00FC">
                <v:fill o:detectmouseclick="t" type="solid" color2="#724c1d"/>
                <v:stroke color="black" weight="9360" joinstyle="miter" endcap="flat"/>
                <v:textbox>
                  <w:txbxContent>
                    <w:p>
                      <w:pPr>
                        <w:pStyle w:val="Kerettartalom"/>
                        <w:rPr>
                          <w:rFonts w:ascii="Times New Roman" w:hAnsi="Times New Roman"/>
                          <w:b/>
                          <w:bCs/>
                        </w:rPr>
                      </w:pPr>
                      <w:r>
                        <w:rPr>
                          <w:rFonts w:ascii="Times New Roman" w:hAnsi="Times New Roman"/>
                          <w:b/>
                          <w:bCs/>
                          <w:color w:val="000000"/>
                        </w:rPr>
                        <w:t>Feladat:</w:t>
                      </w:r>
                    </w:p>
                    <w:p>
                      <w:pPr>
                        <w:pStyle w:val="Default"/>
                        <w:jc w:val="both"/>
                        <w:rPr>
                          <w:rFonts w:ascii="Times New Roman" w:hAnsi="Times New Roman" w:cs="Times New Roman"/>
                        </w:rPr>
                      </w:pPr>
                      <w:r>
                        <w:rPr>
                          <w:rFonts w:cs="Times New Roman" w:ascii="Times New Roman" w:hAnsi="Times New Roman"/>
                        </w:rPr>
                        <w:t xml:space="preserve">A lombikból kevés víz forralásával hajtsa ki a levegőt! A lombikot zárja le egy léggömbbel, majd </w:t>
                        <w:br/>
                        <w:t>a lombikban rekedt vízgőzt hűtéssel csapassa le! Így a lombikban leesik a nyomás, a léggömb a lombikba „beszívódik”.</w:t>
                      </w:r>
                    </w:p>
                  </w:txbxContent>
                </v:textbox>
                <w10:wrap type="square"/>
              </v:rect>
            </w:pict>
          </mc:Fallback>
        </mc:AlternateContent>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i/>
          <w:i/>
        </w:rPr>
      </w:pPr>
      <w:r>
        <w:rPr>
          <w:rFonts w:cs="Times New Roman" w:ascii="Times New Roman" w:hAnsi="Times New Roman"/>
          <w:i/>
        </w:rPr>
        <w:t>Szükséges eszközök:</w:t>
      </w:r>
    </w:p>
    <w:p>
      <w:pPr>
        <w:pStyle w:val="Default"/>
        <w:jc w:val="both"/>
        <w:rPr>
          <w:rFonts w:ascii="Times New Roman" w:hAnsi="Times New Roman" w:cs="Times New Roman"/>
        </w:rPr>
      </w:pPr>
      <w:r>
        <w:rPr>
          <w:rFonts w:cs="Times New Roman" w:ascii="Times New Roman" w:hAnsi="Times New Roman"/>
          <w:color w:val="auto"/>
        </w:rPr>
        <w:t>Hőálló lombik; léggömb; vízmelegítésre alkalmas</w:t>
      </w:r>
      <w:r>
        <w:rPr>
          <w:rFonts w:cs="Times New Roman" w:ascii="Times New Roman" w:hAnsi="Times New Roman"/>
        </w:rPr>
        <w:t xml:space="preserve"> eszköz (vas háromláb, azbesztlap, facsipesz stb.); hideg víz egy edényben, hűtés céljára; védőkesztyű.</w:t>
      </w:r>
    </w:p>
    <w:p>
      <w:pPr>
        <w:pStyle w:val="Default"/>
        <w:jc w:val="both"/>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b/>
        </w:rPr>
      </w:pPr>
      <w:r>
        <w:rPr>
          <w:rFonts w:cs="Times New Roman" w:ascii="Times New Roman" w:hAnsi="Times New Roman"/>
          <w:b/>
        </w:rPr>
        <w:t>A kísérlet leírása:</w:t>
      </w:r>
    </w:p>
    <w:p>
      <w:pPr>
        <w:pStyle w:val="Default"/>
        <w:rPr>
          <w:rFonts w:ascii="Times New Roman" w:hAnsi="Times New Roman" w:cs="Times New Roman"/>
          <w:b/>
        </w:rPr>
      </w:pPr>
      <w:r>
        <w:rPr>
          <w:rFonts w:cs="Times New Roman" w:ascii="Times New Roman" w:hAnsi="Times New Roman"/>
          <w:b/>
        </w:rPr>
      </w:r>
    </w:p>
    <w:p>
      <w:pPr>
        <w:pStyle w:val="Default"/>
        <w:jc w:val="both"/>
        <w:rPr>
          <w:rFonts w:ascii="Times New Roman" w:hAnsi="Times New Roman" w:cs="Times New Roman"/>
        </w:rPr>
      </w:pPr>
      <w:r>
        <w:rPr>
          <w:rFonts w:cs="Times New Roman" w:ascii="Times New Roman" w:hAnsi="Times New Roman"/>
        </w:rPr>
        <w:t>A lombik aljára tegyen egy kevés vizet, és forralja fel! Fél perc forrás után vegye le a lombikot a tűzről, és feszítsen a szájára egy léggömböt úgy, hogy a léggömb kilógjon a lombikból! A lombikot hagyja lehűlni (hideg vízzel hűtse le)! Figyelje meg, mi történik a léggömbbel! Magyarázza a kísérletben bemutatott jelenséget!</w:t>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rPr>
      </w:r>
    </w:p>
    <w:tbl>
      <w:tblPr>
        <w:tblW w:w="99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148"/>
        <w:gridCol w:w="4751"/>
        <w:gridCol w:w="3073"/>
      </w:tblGrid>
      <w:tr>
        <w:trPr/>
        <w:tc>
          <w:tcPr>
            <w:tcW w:w="2148" w:type="dxa"/>
            <w:tcBorders/>
            <w:shd w:color="auto" w:fill="auto" w:val="clear"/>
          </w:tcPr>
          <w:p>
            <w:pPr>
              <w:pStyle w:val="Default"/>
              <w:jc w:val="center"/>
              <w:rPr>
                <w:rFonts w:ascii="Times New Roman" w:hAnsi="Times New Roman" w:cs="Times New Roman"/>
              </w:rPr>
            </w:pPr>
            <w:r>
              <w:rPr/>
              <w:drawing>
                <wp:inline distT="0" distB="0" distL="0" distR="0">
                  <wp:extent cx="1228090" cy="2054225"/>
                  <wp:effectExtent l="0" t="0" r="0" b="0"/>
                  <wp:docPr id="22" name="Kép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ép 51" descr=""/>
                          <pic:cNvPicPr>
                            <a:picLocks noChangeAspect="1" noChangeArrowheads="1"/>
                          </pic:cNvPicPr>
                        </pic:nvPicPr>
                        <pic:blipFill>
                          <a:blip r:embed="rId12"/>
                          <a:stretch>
                            <a:fillRect/>
                          </a:stretch>
                        </pic:blipFill>
                        <pic:spPr bwMode="auto">
                          <a:xfrm>
                            <a:off x="0" y="0"/>
                            <a:ext cx="1228090" cy="2054225"/>
                          </a:xfrm>
                          <a:prstGeom prst="rect">
                            <a:avLst/>
                          </a:prstGeom>
                        </pic:spPr>
                      </pic:pic>
                    </a:graphicData>
                  </a:graphic>
                </wp:inline>
              </w:drawing>
            </w:r>
          </w:p>
        </w:tc>
        <w:tc>
          <w:tcPr>
            <w:tcW w:w="4751" w:type="dxa"/>
            <w:tcBorders/>
            <w:shd w:color="auto" w:fill="auto" w:val="clear"/>
          </w:tcPr>
          <w:p>
            <w:pPr>
              <w:pStyle w:val="Default"/>
              <w:jc w:val="center"/>
              <w:rPr>
                <w:rFonts w:ascii="Times New Roman" w:hAnsi="Times New Roman" w:cs="Times New Roman"/>
              </w:rPr>
            </w:pPr>
            <w:r>
              <w:rPr/>
              <w:drawing>
                <wp:inline distT="0" distB="0" distL="0" distR="0">
                  <wp:extent cx="2879725" cy="2074545"/>
                  <wp:effectExtent l="0" t="0" r="0" b="0"/>
                  <wp:docPr id="23" name="Kép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ép 50" descr=""/>
                          <pic:cNvPicPr>
                            <a:picLocks noChangeAspect="1" noChangeArrowheads="1"/>
                          </pic:cNvPicPr>
                        </pic:nvPicPr>
                        <pic:blipFill>
                          <a:blip r:embed="rId13"/>
                          <a:stretch>
                            <a:fillRect/>
                          </a:stretch>
                        </pic:blipFill>
                        <pic:spPr bwMode="auto">
                          <a:xfrm>
                            <a:off x="0" y="0"/>
                            <a:ext cx="2879725" cy="2074545"/>
                          </a:xfrm>
                          <a:prstGeom prst="rect">
                            <a:avLst/>
                          </a:prstGeom>
                        </pic:spPr>
                      </pic:pic>
                    </a:graphicData>
                  </a:graphic>
                </wp:inline>
              </w:drawing>
            </w:r>
          </w:p>
        </w:tc>
        <w:tc>
          <w:tcPr>
            <w:tcW w:w="3073" w:type="dxa"/>
            <w:tcBorders/>
            <w:shd w:color="auto" w:fill="auto" w:val="clear"/>
          </w:tcPr>
          <w:p>
            <w:pPr>
              <w:pStyle w:val="Default"/>
              <w:rPr>
                <w:rFonts w:ascii="Times New Roman" w:hAnsi="Times New Roman" w:cs="Times New Roman"/>
              </w:rPr>
            </w:pPr>
            <w:r>
              <w:rPr/>
              <w:drawing>
                <wp:inline distT="0" distB="0" distL="0" distR="0">
                  <wp:extent cx="1227455" cy="2054225"/>
                  <wp:effectExtent l="0" t="0" r="0" b="0"/>
                  <wp:docPr id="24" name="Kép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Kép 49" descr=""/>
                          <pic:cNvPicPr>
                            <a:picLocks noChangeAspect="1" noChangeArrowheads="1"/>
                          </pic:cNvPicPr>
                        </pic:nvPicPr>
                        <pic:blipFill>
                          <a:blip r:embed="rId14"/>
                          <a:stretch>
                            <a:fillRect/>
                          </a:stretch>
                        </pic:blipFill>
                        <pic:spPr bwMode="auto">
                          <a:xfrm>
                            <a:off x="0" y="0"/>
                            <a:ext cx="1227455" cy="2054225"/>
                          </a:xfrm>
                          <a:prstGeom prst="rect">
                            <a:avLst/>
                          </a:prstGeom>
                        </pic:spPr>
                      </pic:pic>
                    </a:graphicData>
                  </a:graphic>
                </wp:inline>
              </w:drawing>
            </w:r>
          </w:p>
        </w:tc>
      </w:tr>
    </w:tbl>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color w:val="333333"/>
          <w:shd w:fill="FFFFFF" w:val="clear"/>
        </w:rPr>
      </w:r>
      <w:r>
        <w:br w:type="page"/>
      </w:r>
    </w:p>
    <w:p>
      <w:pPr>
        <w:pStyle w:val="Cmsor"/>
        <w:rPr/>
      </w:pPr>
      <w:bookmarkStart w:id="12" w:name="__RefHeading___Toc4377_2477349600"/>
      <w:bookmarkEnd w:id="12"/>
      <w:r>
        <w:rPr>
          <w:rFonts w:cs="Times New Roman" w:ascii="Times New Roman" w:hAnsi="Times New Roman"/>
          <w:b/>
          <w:bCs/>
          <w:sz w:val="28"/>
          <w:szCs w:val="28"/>
        </w:rPr>
        <w:t>A Boyle</w:t>
      </w:r>
      <w:r>
        <w:rPr>
          <w:rFonts w:cs="Times New Roman" w:ascii="Times New Roman" w:hAnsi="Times New Roman"/>
          <w:bCs/>
          <w:sz w:val="28"/>
          <w:szCs w:val="28"/>
        </w:rPr>
        <w:t>–</w:t>
      </w:r>
      <w:r>
        <w:rPr>
          <w:rFonts w:cs="Times New Roman" w:ascii="Times New Roman" w:hAnsi="Times New Roman"/>
          <w:b/>
          <w:bCs/>
          <w:sz w:val="28"/>
          <w:szCs w:val="28"/>
        </w:rPr>
        <w:t xml:space="preserve">Mariotte-törvény szemléltetése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4FEAFA84">
                <wp:extent cx="6383020" cy="615950"/>
                <wp:effectExtent l="0" t="0" r="18415" b="21590"/>
                <wp:docPr id="25" name="Szövegdoboz 45"/>
                <a:graphic xmlns:a="http://schemas.openxmlformats.org/drawingml/2006/main">
                  <a:graphicData uri="http://schemas.microsoft.com/office/word/2010/wordprocessingShape">
                    <wps:wsp>
                      <wps:cNvSpPr/>
                      <wps:spPr>
                        <a:xfrm>
                          <a:off x="0" y="0"/>
                          <a:ext cx="63831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jc w:val="both"/>
                              <w:rPr>
                                <w:color w:val="000000"/>
                              </w:rPr>
                            </w:pPr>
                            <w:r>
                              <w:rPr>
                                <w:color w:val="000000"/>
                              </w:rPr>
                              <w:t xml:space="preserve">Elzárt gázt összenyomva tanulmányozza a gáz térfogata és nyomása közti összefüggést állandó hőmérsékleten! </w:t>
                            </w:r>
                          </w:p>
                        </w:txbxContent>
                      </wps:txbx>
                      <wps:bodyPr anchor="t" upright="1">
                        <a:spAutoFit/>
                      </wps:bodyPr>
                    </wps:wsp>
                  </a:graphicData>
                </a:graphic>
              </wp:inline>
            </w:drawing>
          </mc:Choice>
          <mc:Fallback>
            <w:pict>
              <v:rect id="shape_0" ID="Szövegdoboz 45" path="m0,0l-2147483645,0l-2147483645,-2147483646l0,-2147483646xe" fillcolor="#8db3e2" stroked="t" o:allowincell="f" style="position:absolute;margin-left:0pt;margin-top:-50.25pt;width:502.55pt;height:48.45pt;mso-wrap-style:square;v-text-anchor:top;mso-position-vertical:top" wp14:anchorId="4FEAFA84">
                <v:fill o:detectmouseclick="t" type="solid" color2="#724c1d"/>
                <v:stroke color="black" weight="9360" joinstyle="miter" endcap="flat"/>
                <v:textbox>
                  <w:txbxContent>
                    <w:p>
                      <w:pPr>
                        <w:pStyle w:val="Kerettartalom"/>
                        <w:rPr>
                          <w:b/>
                          <w:bCs/>
                        </w:rPr>
                      </w:pPr>
                      <w:r>
                        <w:rPr>
                          <w:b/>
                          <w:bCs/>
                          <w:color w:val="000000"/>
                        </w:rPr>
                        <w:t>Feladat:</w:t>
                      </w:r>
                    </w:p>
                    <w:p>
                      <w:pPr>
                        <w:pStyle w:val="Kerettartalom"/>
                        <w:jc w:val="both"/>
                        <w:rPr>
                          <w:color w:val="000000"/>
                        </w:rPr>
                      </w:pPr>
                      <w:r>
                        <w:rPr>
                          <w:color w:val="000000"/>
                        </w:rPr>
                        <w:t xml:space="preserve">Elzárt gázt összenyomva tanulmányozza a gáz térfogata és nyomása közti összefüggést állandó hőmérsékleten! </w:t>
                      </w:r>
                    </w:p>
                  </w:txbxContent>
                </v:textbox>
                <w10:wrap type="squar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i/>
          <w:iCs/>
        </w:rPr>
        <w:t>Szükséges eszközök:</w:t>
      </w:r>
    </w:p>
    <w:p>
      <w:pPr>
        <w:pStyle w:val="Normal"/>
        <w:rPr>
          <w:rFonts w:ascii="Times New Roman" w:hAnsi="Times New Roman" w:cs="Times New Roman"/>
        </w:rPr>
      </w:pPr>
      <w:r>
        <w:rPr>
          <w:rFonts w:cs="Times New Roman" w:ascii="Times New Roman" w:hAnsi="Times New Roman"/>
        </w:rPr>
        <w:t>Tű nélküli orvosi műanyag fecskendő.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A kísérlet leírása:</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 fecskendő dugattyúját húzza ki a legutolsó térfogatjelzésig, majd szorítsa ujját a fecskendő csőrére olyan erősen, hogy légmentesen elzárja azt! Nyomja erősen befelé a dugattyút anélkül, hogy a fecskendő csőrén kiengedné a levegőt! Mit tapasztal? Mekkora térfogatúra tudta összepréselni a levegőt?</w:t>
      </w:r>
    </w:p>
    <w:p>
      <w:pPr>
        <w:pStyle w:val="Normal"/>
        <w:jc w:val="both"/>
        <w:rPr>
          <w:rFonts w:ascii="Times New Roman" w:hAnsi="Times New Roman" w:cs="Times New Roman"/>
        </w:rPr>
      </w:pPr>
      <w:r>
        <w:rPr>
          <w:rFonts w:cs="Times New Roman" w:ascii="Times New Roman" w:hAnsi="Times New Roman"/>
        </w:rPr>
        <w:t xml:space="preserve">A dugattyún a nyomást fenntartva hirtelen engedje el a fecskendő csőrét! Halk hangot hallhat </w:t>
        <w:br/>
        <w:t xml:space="preserve">a fecskendőből. Mi lehet a hanghatás oka? Húzza ki ismét a dugattyút a felső állásba, fogja be ismét </w:t>
        <w:br/>
        <w:t xml:space="preserve">a fecskendő csőrét, és nyomja be erősen a dugattyút! A fecskendő csőrét továbbra is befogva engedje el a dugattyút! Mi történik? </w:t>
      </w:r>
    </w:p>
    <w:p>
      <w:pPr>
        <w:pStyle w:val="Normal"/>
        <w:jc w:val="both"/>
        <w:rPr>
          <w:rFonts w:ascii="Times New Roman" w:hAnsi="Times New Roman" w:cs="Times New Roman"/>
        </w:rPr>
      </w:pPr>
      <w:r>
        <w:rPr>
          <w:rFonts w:cs="Times New Roman" w:ascii="Times New Roman" w:hAnsi="Times New Roman"/>
        </w:rPr>
        <w:t xml:space="preserve">Végezze el a kísérletet úgy is, hogy az összenyomott fecskendő csőrét befogja, ezután kifelé húzza </w:t>
        <w:br/>
        <w:t>a dugattyút, majd ebből a helyzetből engedi el! Mi tapasztal?</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drawing>
          <wp:inline distT="0" distB="0" distL="0" distR="0">
            <wp:extent cx="2272030" cy="2220595"/>
            <wp:effectExtent l="0" t="0" r="0" b="0"/>
            <wp:docPr id="26" name="Kép 27" descr="7_fecsken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ép 27" descr="7_fecskendo2"/>
                    <pic:cNvPicPr>
                      <a:picLocks noChangeAspect="1" noChangeArrowheads="1"/>
                    </pic:cNvPicPr>
                  </pic:nvPicPr>
                  <pic:blipFill>
                    <a:blip r:embed="rId15"/>
                    <a:stretch>
                      <a:fillRect/>
                    </a:stretch>
                  </pic:blipFill>
                  <pic:spPr bwMode="auto">
                    <a:xfrm>
                      <a:off x="0" y="0"/>
                      <a:ext cx="2272030" cy="222059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Cmsor"/>
        <w:rPr/>
      </w:pPr>
      <w:bookmarkStart w:id="13" w:name="__RefHeading___Toc4375_2477349600"/>
      <w:bookmarkEnd w:id="13"/>
      <w:r>
        <w:rPr>
          <w:rFonts w:cs="Times New Roman" w:ascii="Times New Roman" w:hAnsi="Times New Roman"/>
          <w:b/>
          <w:bCs/>
          <w:sz w:val="28"/>
          <w:szCs w:val="28"/>
        </w:rPr>
        <w:t xml:space="preserve">Testek elektromos állapota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24CA1B24">
                <wp:extent cx="6322060" cy="615950"/>
                <wp:effectExtent l="9525" t="9525" r="12065" b="11430"/>
                <wp:docPr id="27" name="Szövegdoboz 39"/>
                <a:graphic xmlns:a="http://schemas.openxmlformats.org/drawingml/2006/main">
                  <a:graphicData uri="http://schemas.microsoft.com/office/word/2010/wordprocessingShape">
                    <wps:wsp>
                      <wps:cNvSpPr/>
                      <wps:spPr>
                        <a:xfrm>
                          <a:off x="0" y="0"/>
                          <a:ext cx="63219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jc w:val="both"/>
                              <w:rPr>
                                <w:color w:val="000000"/>
                              </w:rPr>
                            </w:pPr>
                            <w:r>
                              <w:rPr>
                                <w:color w:val="000000"/>
                              </w:rPr>
                              <w:t>Különböző anyagok segítségével tanulmányozza a sztatikus elektromos töltés és a töltésmegosztás jelenségét!</w:t>
                            </w:r>
                          </w:p>
                        </w:txbxContent>
                      </wps:txbx>
                      <wps:bodyPr anchor="t" upright="1">
                        <a:spAutoFit/>
                      </wps:bodyPr>
                    </wps:wsp>
                  </a:graphicData>
                </a:graphic>
              </wp:inline>
            </w:drawing>
          </mc:Choice>
          <mc:Fallback>
            <w:pict>
              <v:rect id="shape_0" ID="Szövegdoboz 39" path="m0,0l-2147483645,0l-2147483645,-2147483646l0,-2147483646xe" fillcolor="#8db3e2" stroked="t" o:allowincell="f" style="position:absolute;margin-left:0pt;margin-top:-50.2pt;width:497.75pt;height:48.45pt;mso-wrap-style:square;v-text-anchor:top;mso-position-vertical:top" wp14:anchorId="24CA1B24">
                <v:fill o:detectmouseclick="t" type="solid" color2="#724c1d"/>
                <v:stroke color="black" weight="9360" joinstyle="miter" endcap="flat"/>
                <v:textbox>
                  <w:txbxContent>
                    <w:p>
                      <w:pPr>
                        <w:pStyle w:val="Kerettartalom"/>
                        <w:rPr>
                          <w:b/>
                          <w:bCs/>
                        </w:rPr>
                      </w:pPr>
                      <w:r>
                        <w:rPr>
                          <w:b/>
                          <w:bCs/>
                          <w:color w:val="000000"/>
                        </w:rPr>
                        <w:t>Feladat:</w:t>
                      </w:r>
                    </w:p>
                    <w:p>
                      <w:pPr>
                        <w:pStyle w:val="Kerettartalom"/>
                        <w:jc w:val="both"/>
                        <w:rPr>
                          <w:color w:val="000000"/>
                        </w:rPr>
                      </w:pPr>
                      <w:r>
                        <w:rPr>
                          <w:color w:val="000000"/>
                        </w:rPr>
                        <w:t>Különböző anyagok segítségével tanulmányozza a sztatikus elektromos töltés és a töltésmegosztás jelenségét!</w:t>
                      </w:r>
                    </w:p>
                  </w:txbxContent>
                </v:textbox>
                <w10:wrap type="square"/>
              </v:rect>
            </w:pict>
          </mc:Fallback>
        </mc:AlternateContent>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rPr>
      </w:pPr>
      <w:r>
        <w:rPr>
          <w:rFonts w:cs="Times New Roman" w:ascii="Times New Roman" w:hAnsi="Times New Roman"/>
          <w:i/>
          <w:iCs/>
        </w:rPr>
        <w:t>Szükséges eszközök:</w:t>
      </w:r>
    </w:p>
    <w:p>
      <w:pPr>
        <w:pStyle w:val="Normal"/>
        <w:jc w:val="both"/>
        <w:rPr>
          <w:rFonts w:ascii="Times New Roman" w:hAnsi="Times New Roman" w:cs="Times New Roman"/>
        </w:rPr>
      </w:pPr>
      <w:r>
        <w:rPr>
          <w:rFonts w:cs="Times New Roman" w:ascii="Times New Roman" w:hAnsi="Times New Roman"/>
        </w:rPr>
        <w:t>Két elektroszkóp; ebonit- vagy műanyag rúd; ezek dörzsölésére szőrme vagy műszálas textil; üvegrúd; ennek dörzsölésére bőr vagy száraz újságpapír.</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A kísérlet leírása:</w:t>
      </w:r>
    </w:p>
    <w:p>
      <w:pPr>
        <w:pStyle w:val="Normal"/>
        <w:rPr>
          <w:rFonts w:ascii="Times New Roman" w:hAnsi="Times New Roman" w:cs="Times New Roman"/>
        </w:rPr>
      </w:pPr>
      <w:r>
        <w:rPr>
          <w:rFonts w:cs="Times New Roman" w:ascii="Times New Roman" w:hAnsi="Times New Roman"/>
        </w:rPr>
      </w:r>
    </w:p>
    <w:p>
      <w:pPr>
        <w:pStyle w:val="ListParagraph"/>
        <w:numPr>
          <w:ilvl w:val="0"/>
          <w:numId w:val="2"/>
        </w:numPr>
        <w:jc w:val="both"/>
        <w:rPr>
          <w:rFonts w:ascii="Times New Roman" w:hAnsi="Times New Roman" w:cs="Times New Roman"/>
        </w:rPr>
      </w:pPr>
      <w:r>
        <w:rPr>
          <w:rFonts w:cs="Times New Roman" w:ascii="Times New Roman" w:hAnsi="Times New Roman"/>
        </w:rPr>
        <w:t xml:space="preserve">Dörzsölje meg az ebonitrudat a szőrmével (vagy műszálas textillel), és közelítse az egyik elektroszkóphoz úgy, hogy ne érjen hozzá az elektroszkóp fegyverzetéhez! Mit tapasztal? Mi történik akkor, ha a töltött rudat eltávolítja az elektroszkóptól? Ismételje meg a kísérletet papírral dörzsölt üvegrúddal! Mit tapasztal? </w:t>
      </w:r>
    </w:p>
    <w:p>
      <w:pPr>
        <w:pStyle w:val="ListParagraph"/>
        <w:numPr>
          <w:ilvl w:val="0"/>
          <w:numId w:val="2"/>
        </w:numPr>
        <w:jc w:val="both"/>
        <w:rPr>
          <w:rFonts w:ascii="Times New Roman" w:hAnsi="Times New Roman" w:cs="Times New Roman"/>
        </w:rPr>
      </w:pPr>
      <w:r>
        <w:rPr>
          <w:rFonts w:cs="Times New Roman" w:ascii="Times New Roman" w:hAnsi="Times New Roman"/>
        </w:rPr>
        <w:t xml:space="preserve">Ismételje meg a kísérletet úgy, hogy a megdörzsölt ebonitrudat érintse hozzá az egyik elektroszkóphoz! Mi történik az elektroszkóp lemezkéivel? Dörzsölje meg az üvegrudat a bőrrel (vagy újságpapírral), és érintse hozzá a másik elektroszkóphoz! Mi történik az elektroszkóp lemezkéivel? Érintse össze vagy kösse össze vezetővel a két elektroszkópot! Mi történik? </w:t>
      </w:r>
    </w:p>
    <w:p>
      <w:pPr>
        <w:pStyle w:val="ListParagraph"/>
        <w:ind w:left="787"/>
        <w:rPr>
          <w:rFonts w:ascii="Times New Roman" w:hAnsi="Times New Roman" w:cs="Times New Roman"/>
        </w:rPr>
      </w:pPr>
      <w:r>
        <w:rPr>
          <w:rFonts w:cs="Times New Roman" w:ascii="Times New Roman" w:hAnsi="Times New Roman"/>
        </w:rPr>
      </w:r>
    </w:p>
    <w:p>
      <w:pPr>
        <w:pStyle w:val="ListParagraph"/>
        <w:ind w:left="787"/>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drawing>
          <wp:inline distT="0" distB="0" distL="0" distR="0">
            <wp:extent cx="1676400" cy="2328545"/>
            <wp:effectExtent l="0" t="0" r="0" b="0"/>
            <wp:docPr id="28" name="Kép 31" descr="10_elektrosz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ép 31" descr="10_elektroszkop"/>
                    <pic:cNvPicPr>
                      <a:picLocks noChangeAspect="1" noChangeArrowheads="1"/>
                    </pic:cNvPicPr>
                  </pic:nvPicPr>
                  <pic:blipFill>
                    <a:blip r:embed="rId16"/>
                    <a:stretch>
                      <a:fillRect/>
                    </a:stretch>
                  </pic:blipFill>
                  <pic:spPr bwMode="auto">
                    <a:xfrm>
                      <a:off x="0" y="0"/>
                      <a:ext cx="1676400" cy="232854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widowControl/>
        <w:suppressAutoHyphens w:val="false"/>
        <w:rPr>
          <w:rFonts w:ascii="Times New Roman" w:hAnsi="Times New Roman" w:cs="Times New Roman"/>
        </w:rPr>
      </w:pPr>
      <w:r>
        <w:rPr>
          <w:rFonts w:cs="Times New Roman" w:ascii="Times New Roman" w:hAnsi="Times New Roman"/>
        </w:rPr>
      </w:r>
      <w:r>
        <w:br w:type="page"/>
      </w:r>
    </w:p>
    <w:p>
      <w:pPr>
        <w:pStyle w:val="Normal"/>
        <w:spacing w:before="0" w:after="0"/>
        <w:rPr>
          <w:rFonts w:ascii="Times New Roman" w:hAnsi="Times New Roman" w:cs="Times New Roman"/>
        </w:rPr>
      </w:pPr>
      <w:r>
        <w:rPr>
          <w:rFonts w:cs="Times New Roman" w:ascii="Times New Roman" w:hAnsi="Times New Roman"/>
        </w:rPr>
      </w:r>
    </w:p>
    <w:p>
      <w:pPr>
        <w:pStyle w:val="Cmsor"/>
        <w:rPr/>
      </w:pPr>
      <w:bookmarkStart w:id="14" w:name="__RefHeading___Toc4393_2477349600"/>
      <w:bookmarkEnd w:id="14"/>
      <w:r>
        <w:rPr>
          <w:rFonts w:cs="Times New Roman" w:ascii="Times New Roman" w:hAnsi="Times New Roman"/>
          <w:b/>
          <w:bCs/>
          <w:sz w:val="28"/>
          <w:szCs w:val="28"/>
        </w:rPr>
        <w:t xml:space="preserve">Soros és párhuzamos kapcsolás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30A2A460">
                <wp:extent cx="6322060" cy="615950"/>
                <wp:effectExtent l="9525" t="9525" r="12065" b="11430"/>
                <wp:docPr id="29" name="Text Box 13"/>
                <a:graphic xmlns:a="http://schemas.openxmlformats.org/drawingml/2006/main">
                  <a:graphicData uri="http://schemas.microsoft.com/office/word/2010/wordprocessingShape">
                    <wps:wsp>
                      <wps:cNvSpPr/>
                      <wps:spPr>
                        <a:xfrm>
                          <a:off x="0" y="0"/>
                          <a:ext cx="63219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jc w:val="both"/>
                              <w:rPr>
                                <w:color w:val="000000"/>
                              </w:rPr>
                            </w:pPr>
                            <w:r>
                              <w:rPr>
                                <w:color w:val="000000"/>
                              </w:rPr>
                              <w:t>Egy áramforrás és két zseblámpaizzó segítségével tanulmányozza a soros, illetve a párhuzamos kapcsolás feszültség- és teljesítményviszonyait!</w:t>
                            </w:r>
                          </w:p>
                        </w:txbxContent>
                      </wps:txbx>
                      <wps:bodyPr anchor="t" upright="1">
                        <a:spAutoFit/>
                      </wps:bodyPr>
                    </wps:wsp>
                  </a:graphicData>
                </a:graphic>
              </wp:inline>
            </w:drawing>
          </mc:Choice>
          <mc:Fallback>
            <w:pict>
              <v:rect id="shape_0" ID="Text Box 13" path="m0,0l-2147483645,0l-2147483645,-2147483646l0,-2147483646xe" fillcolor="#8db3e2" stroked="t" o:allowincell="f" style="position:absolute;margin-left:0pt;margin-top:-50.2pt;width:497.75pt;height:48.45pt;mso-wrap-style:square;v-text-anchor:top;mso-position-vertical:top" wp14:anchorId="30A2A460">
                <v:fill o:detectmouseclick="t" type="solid" color2="#724c1d"/>
                <v:stroke color="black" weight="9360" joinstyle="miter" endcap="flat"/>
                <v:textbox>
                  <w:txbxContent>
                    <w:p>
                      <w:pPr>
                        <w:pStyle w:val="Kerettartalom"/>
                        <w:rPr>
                          <w:b/>
                          <w:bCs/>
                        </w:rPr>
                      </w:pPr>
                      <w:r>
                        <w:rPr>
                          <w:b/>
                          <w:bCs/>
                          <w:color w:val="000000"/>
                        </w:rPr>
                        <w:t>Feladat:</w:t>
                      </w:r>
                    </w:p>
                    <w:p>
                      <w:pPr>
                        <w:pStyle w:val="Kerettartalom"/>
                        <w:jc w:val="both"/>
                        <w:rPr>
                          <w:color w:val="000000"/>
                        </w:rPr>
                      </w:pPr>
                      <w:r>
                        <w:rPr>
                          <w:color w:val="000000"/>
                        </w:rPr>
                        <w:t>Egy áramforrás és két zseblámpaizzó segítségével tanulmányozza a soros, illetve a párhuzamos kapcsolás feszültség- és teljesítményviszonyait!</w:t>
                      </w:r>
                    </w:p>
                  </w:txbxContent>
                </v:textbox>
                <w10:wrap type="square"/>
              </v:rect>
            </w:pict>
          </mc:Fallback>
        </mc:AlternateContent>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rPr>
      </w:pPr>
      <w:r>
        <w:rPr>
          <w:rFonts w:cs="Times New Roman" w:ascii="Times New Roman" w:hAnsi="Times New Roman"/>
          <w:i/>
          <w:iCs/>
        </w:rPr>
        <w:t>Szükséges eszközök:</w:t>
      </w:r>
    </w:p>
    <w:p>
      <w:pPr>
        <w:pStyle w:val="Normal"/>
        <w:jc w:val="both"/>
        <w:rPr>
          <w:rFonts w:ascii="Times New Roman" w:hAnsi="Times New Roman" w:cs="Times New Roman"/>
        </w:rPr>
      </w:pPr>
      <w:r>
        <w:rPr>
          <w:rFonts w:cs="Times New Roman" w:ascii="Times New Roman" w:hAnsi="Times New Roman"/>
        </w:rPr>
        <w:t>4,5V-os zsebtelep (vagy helyettesítő áramforrás); két egyforma zsebizzó foglalatban; kapcsoló; vezetékek; feszültségmérő műszer, áramerősség-mérő műszer (digitális multiméter).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A kísérlet leírása:</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Készítsen kapcsolási rajzot két olyan áramkörről, amelyben a két izzó sorosan, illetve párhuzamosan van kapcsolva! </w:t>
      </w:r>
    </w:p>
    <w:p>
      <w:pPr>
        <w:pStyle w:val="Normal"/>
        <w:jc w:val="both"/>
        <w:rPr>
          <w:rFonts w:ascii="Times New Roman" w:hAnsi="Times New Roman" w:cs="Times New Roman"/>
        </w:rPr>
      </w:pPr>
      <w:r>
        <w:rPr>
          <w:rFonts w:cs="Times New Roman" w:ascii="Times New Roman" w:hAnsi="Times New Roman"/>
        </w:rPr>
        <w:t xml:space="preserve">A rendelkezésre álló eszközökkel állítsa össze mindkét áramkört! Mérje meg a fogyasztókra eső feszültségeket és a fogyasztókon átfolyó áram erősségét mindkét kapcsolás esetén! Figyelje meg az izzók fényerejét mindkét esetben!  </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drawing>
          <wp:anchor behindDoc="0" distT="0" distB="0" distL="114300" distR="114300" simplePos="0" locked="0" layoutInCell="0" allowOverlap="1" relativeHeight="66">
            <wp:simplePos x="0" y="0"/>
            <wp:positionH relativeFrom="column">
              <wp:posOffset>1583055</wp:posOffset>
            </wp:positionH>
            <wp:positionV relativeFrom="paragraph">
              <wp:posOffset>175260</wp:posOffset>
            </wp:positionV>
            <wp:extent cx="3370580" cy="2509520"/>
            <wp:effectExtent l="0" t="0" r="0" b="0"/>
            <wp:wrapSquare wrapText="bothSides"/>
            <wp:docPr id="30" name="Kép 32" descr="11_aramk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Kép 32" descr="11_aramkor2"/>
                    <pic:cNvPicPr>
                      <a:picLocks noChangeAspect="1" noChangeArrowheads="1"/>
                    </pic:cNvPicPr>
                  </pic:nvPicPr>
                  <pic:blipFill>
                    <a:blip r:embed="rId17"/>
                    <a:stretch>
                      <a:fillRect/>
                    </a:stretch>
                  </pic:blipFill>
                  <pic:spPr bwMode="auto">
                    <a:xfrm>
                      <a:off x="0" y="0"/>
                      <a:ext cx="3370580" cy="2509520"/>
                    </a:xfrm>
                    <a:prstGeom prst="rect">
                      <a:avLst/>
                    </a:prstGeom>
                  </pic:spPr>
                </pic:pic>
              </a:graphicData>
            </a:graphic>
          </wp:anchor>
        </w:drawing>
      </w:r>
    </w:p>
    <w:p>
      <w:pPr>
        <w:pStyle w:val="Normal"/>
        <w:rPr>
          <w:rFonts w:ascii="Times New Roman" w:hAnsi="Times New Roman" w:cs="Times New Roman"/>
        </w:rPr>
      </w:pPr>
      <w:r>
        <w:rPr/>
        <w:br w:type="textWrapping" w:clear="all"/>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widowControl/>
        <w:suppressAutoHyphens w:val="false"/>
        <w:rPr>
          <w:rFonts w:ascii="Times New Roman" w:hAnsi="Times New Roman"/>
          <w:i/>
          <w:i/>
          <w:shd w:fill="FFFFFF" w:val="clear"/>
        </w:rPr>
      </w:pPr>
      <w:r>
        <w:rPr>
          <w:rFonts w:ascii="Times New Roman" w:hAnsi="Times New Roman"/>
          <w:i/>
          <w:shd w:fill="FFFFFF" w:val="clear"/>
        </w:rPr>
      </w:r>
      <w:r>
        <w:br w:type="page"/>
      </w:r>
    </w:p>
    <w:p>
      <w:pPr>
        <w:pStyle w:val="Cmsor"/>
        <w:rPr/>
      </w:pPr>
      <w:bookmarkStart w:id="15" w:name="__RefHeading___Toc4395_2477349600"/>
      <w:bookmarkEnd w:id="15"/>
      <w:r>
        <w:rPr>
          <w:rFonts w:cs="Times New Roman" w:ascii="Times New Roman" w:hAnsi="Times New Roman"/>
          <w:b/>
          <w:sz w:val="28"/>
          <w:szCs w:val="28"/>
        </w:rPr>
        <w:t xml:space="preserve">Citromelem készítése </w:t>
      </w:r>
      <w:r>
        <w:rPr>
          <w:rFonts w:cs="Times New Roman" w:ascii="Times New Roman" w:hAnsi="Times New Roman"/>
          <w:b/>
          <w:sz w:val="28"/>
          <w:szCs w:val="28"/>
        </w:rPr>
        <w:t>***</w:t>
      </w:r>
    </w:p>
    <w:p>
      <w:pPr>
        <w:pStyle w:val="Default"/>
        <w:rPr>
          <w:rFonts w:ascii="Times New Roman" w:hAnsi="Times New Roman" w:cs="Times New Roman"/>
          <w:b/>
          <w:color w:val="auto"/>
          <w:sz w:val="22"/>
          <w:szCs w:val="22"/>
        </w:rPr>
      </w:pPr>
      <w:r>
        <w:rPr>
          <w:rFonts w:cs="Times New Roman" w:ascii="Times New Roman" w:hAnsi="Times New Roman"/>
          <w:b/>
          <w:color w:val="auto"/>
          <w:sz w:val="22"/>
          <w:szCs w:val="22"/>
        </w:rPr>
      </w:r>
    </w:p>
    <w:p>
      <w:pPr>
        <w:pStyle w:val="Default"/>
        <w:rPr>
          <w:rFonts w:ascii="Times New Roman" w:hAnsi="Times New Roman" w:cs="Times New Roman"/>
          <w:b/>
        </w:rPr>
      </w:pPr>
      <w:r>
        <w:rPr>
          <w:rFonts w:cs="Times New Roman" w:ascii="Times New Roman" w:hAnsi="Times New Roman"/>
          <w:b/>
        </w:rPr>
      </w:r>
    </w:p>
    <w:p>
      <w:pPr>
        <w:pStyle w:val="Default"/>
        <w:rPr>
          <w:rFonts w:ascii="Times New Roman" w:hAnsi="Times New Roman" w:cs="Times New Roman"/>
          <w:b/>
        </w:rPr>
      </w:pPr>
      <w:r>
        <w:rPr/>
        <mc:AlternateContent>
          <mc:Choice Requires="wps">
            <w:drawing>
              <wp:inline distT="0" distB="0" distL="0" distR="0" wp14:anchorId="23A5EB95">
                <wp:extent cx="6322060" cy="791210"/>
                <wp:effectExtent l="0" t="0" r="21590" b="17780"/>
                <wp:docPr id="31" name="Szövegdoboz 61"/>
                <a:graphic xmlns:a="http://schemas.openxmlformats.org/drawingml/2006/main">
                  <a:graphicData uri="http://schemas.microsoft.com/office/word/2010/wordprocessingShape">
                    <wps:wsp>
                      <wps:cNvSpPr/>
                      <wps:spPr>
                        <a:xfrm>
                          <a:off x="0" y="0"/>
                          <a:ext cx="6321960" cy="79128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jc w:val="both"/>
                              <w:rPr>
                                <w:rFonts w:ascii="Times New Roman" w:hAnsi="Times New Roman"/>
                                <w:b/>
                                <w:bCs/>
                              </w:rPr>
                            </w:pPr>
                            <w:r>
                              <w:rPr>
                                <w:rFonts w:ascii="Times New Roman" w:hAnsi="Times New Roman"/>
                                <w:b/>
                                <w:bCs/>
                                <w:color w:val="000000"/>
                              </w:rPr>
                              <w:t>Feladat:</w:t>
                            </w:r>
                          </w:p>
                          <w:p>
                            <w:pPr>
                              <w:pStyle w:val="Kerettartalom"/>
                              <w:jc w:val="both"/>
                              <w:rPr/>
                            </w:pPr>
                            <w:r>
                              <w:rPr>
                                <w:rFonts w:ascii="Times New Roman" w:hAnsi="Times New Roman"/>
                                <w:color w:val="000000"/>
                              </w:rPr>
                              <w:t xml:space="preserve">Készítsen galvánelemet citrom, acélszög és rézdarab segítségével! </w:t>
                            </w:r>
                            <w:r>
                              <w:rPr>
                                <w:rFonts w:ascii="Times New Roman" w:hAnsi="Times New Roman"/>
                                <w:color w:val="000000"/>
                              </w:rPr>
                              <w:t>Vizsgálja az elem</w:t>
                            </w:r>
                            <w:r>
                              <w:rPr>
                                <w:rFonts w:ascii="Times New Roman" w:hAnsi="Times New Roman"/>
                                <w:b/>
                                <w:color w:val="000000"/>
                              </w:rPr>
                              <w:t xml:space="preserve"> </w:t>
                            </w:r>
                            <w:r>
                              <w:rPr>
                                <w:rFonts w:ascii="Times New Roman" w:hAnsi="Times New Roman"/>
                                <w:color w:val="000000"/>
                              </w:rPr>
                              <w:t xml:space="preserve">működésének jellemzőit soros kapcsolás esetén, illetve fogyasztóra kapcsolva! Mérje meg az elem feszültségét és az áram erősségét az áramkörben! </w:t>
                            </w:r>
                          </w:p>
                        </w:txbxContent>
                      </wps:txbx>
                      <wps:bodyPr anchor="t" upright="1">
                        <a:spAutoFit/>
                      </wps:bodyPr>
                    </wps:wsp>
                  </a:graphicData>
                </a:graphic>
              </wp:inline>
            </w:drawing>
          </mc:Choice>
          <mc:Fallback>
            <w:pict>
              <v:rect id="shape_0" ID="Szövegdoboz 61" path="m0,0l-2147483645,0l-2147483645,-2147483646l0,-2147483646xe" fillcolor="#8db3e2" stroked="t" o:allowincell="f" style="position:absolute;margin-left:0pt;margin-top:-63.75pt;width:497.75pt;height:62.25pt;mso-wrap-style:square;v-text-anchor:top;mso-position-vertical:top" wp14:anchorId="23A5EB95">
                <v:fill o:detectmouseclick="t" type="solid" color2="#724c1d"/>
                <v:stroke color="black" weight="9360" joinstyle="miter" endcap="flat"/>
                <v:textbox>
                  <w:txbxContent>
                    <w:p>
                      <w:pPr>
                        <w:pStyle w:val="Kerettartalom"/>
                        <w:jc w:val="both"/>
                        <w:rPr>
                          <w:rFonts w:ascii="Times New Roman" w:hAnsi="Times New Roman"/>
                          <w:b/>
                          <w:bCs/>
                        </w:rPr>
                      </w:pPr>
                      <w:r>
                        <w:rPr>
                          <w:rFonts w:ascii="Times New Roman" w:hAnsi="Times New Roman"/>
                          <w:b/>
                          <w:bCs/>
                          <w:color w:val="000000"/>
                        </w:rPr>
                        <w:t>Feladat:</w:t>
                      </w:r>
                    </w:p>
                    <w:p>
                      <w:pPr>
                        <w:pStyle w:val="Kerettartalom"/>
                        <w:jc w:val="both"/>
                        <w:rPr/>
                      </w:pPr>
                      <w:r>
                        <w:rPr>
                          <w:rFonts w:ascii="Times New Roman" w:hAnsi="Times New Roman"/>
                          <w:color w:val="000000"/>
                        </w:rPr>
                        <w:t xml:space="preserve">Készítsen galvánelemet citrom, acélszög és rézdarab segítségével! </w:t>
                      </w:r>
                      <w:r>
                        <w:rPr>
                          <w:rFonts w:ascii="Times New Roman" w:hAnsi="Times New Roman"/>
                          <w:color w:val="000000"/>
                        </w:rPr>
                        <w:t>Vizsgálja az elem</w:t>
                      </w:r>
                      <w:r>
                        <w:rPr>
                          <w:rFonts w:ascii="Times New Roman" w:hAnsi="Times New Roman"/>
                          <w:b/>
                          <w:color w:val="000000"/>
                        </w:rPr>
                        <w:t xml:space="preserve"> </w:t>
                      </w:r>
                      <w:r>
                        <w:rPr>
                          <w:rFonts w:ascii="Times New Roman" w:hAnsi="Times New Roman"/>
                          <w:color w:val="000000"/>
                        </w:rPr>
                        <w:t xml:space="preserve">működésének jellemzőit soros kapcsolás esetén, illetve fogyasztóra kapcsolva! Mérje meg az elem feszültségét és az áram erősségét az áramkörben! </w:t>
                      </w:r>
                    </w:p>
                  </w:txbxContent>
                </v:textbox>
                <w10:wrap type="square"/>
              </v:rect>
            </w:pict>
          </mc:Fallback>
        </mc:AlternateContent>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Default"/>
        <w:rPr>
          <w:rFonts w:ascii="Times New Roman" w:hAnsi="Times New Roman" w:cs="Times New Roman"/>
          <w:i/>
          <w:i/>
          <w:color w:val="auto"/>
        </w:rPr>
      </w:pPr>
      <w:r>
        <w:rPr>
          <w:rFonts w:cs="Times New Roman" w:ascii="Times New Roman" w:hAnsi="Times New Roman"/>
          <w:i/>
          <w:color w:val="auto"/>
        </w:rPr>
        <w:t>Szükséges eszközök:</w:t>
      </w:r>
    </w:p>
    <w:p>
      <w:pPr>
        <w:pStyle w:val="Normal"/>
        <w:jc w:val="left"/>
        <w:rPr>
          <w:rFonts w:ascii="Times New Roman" w:hAnsi="Times New Roman"/>
          <w:shd w:fill="FFFFFF" w:val="clear"/>
        </w:rPr>
      </w:pPr>
      <w:r>
        <w:rPr>
          <w:rFonts w:ascii="Times New Roman" w:hAnsi="Times New Roman"/>
          <w:shd w:fill="FFFFFF" w:val="clear"/>
        </w:rPr>
        <w:t xml:space="preserve">Acél- vagy vasszög; rézpénz vagy rézdarab; krokodilcsipesz; drótok; érzékeny multiméter; két citrom </w:t>
      </w:r>
      <w:r>
        <w:rPr>
          <w:rFonts w:ascii="Times New Roman" w:hAnsi="Times New Roman"/>
          <w:shd w:fill="FFFFFF" w:val="clear"/>
        </w:rPr>
        <w:t>vagy krumpli</w:t>
      </w:r>
      <w:r>
        <w:rPr>
          <w:rFonts w:ascii="Times New Roman" w:hAnsi="Times New Roman"/>
          <w:shd w:fill="FFFFFF" w:val="clear"/>
        </w:rPr>
        <w:t xml:space="preserve">. </w:t>
        <w:br/>
        <w:t>A vasat alumínium, a rezet nikkel is helyettesítheti.</w:t>
      </w:r>
    </w:p>
    <w:p>
      <w:pPr>
        <w:pStyle w:val="Default"/>
        <w:jc w:val="both"/>
        <w:rPr>
          <w:rFonts w:ascii="Times New Roman" w:hAnsi="Times New Roman" w:cs="Times New Roman"/>
          <w:b/>
          <w:color w:val="auto"/>
        </w:rPr>
      </w:pPr>
      <w:r>
        <w:rPr>
          <w:rFonts w:cs="Times New Roman" w:ascii="Times New Roman" w:hAnsi="Times New Roman"/>
          <w:b/>
          <w:color w:val="auto"/>
        </w:rPr>
      </w:r>
    </w:p>
    <w:p>
      <w:pPr>
        <w:pStyle w:val="Default"/>
        <w:rPr>
          <w:rFonts w:ascii="Times New Roman" w:hAnsi="Times New Roman" w:cs="Times New Roman"/>
          <w:b/>
        </w:rPr>
      </w:pPr>
      <w:r>
        <w:rPr>
          <w:rFonts w:cs="Times New Roman" w:ascii="Times New Roman" w:hAnsi="Times New Roman"/>
          <w:b/>
        </w:rPr>
        <w:t>A kísérlet leírása:</w:t>
      </w:r>
    </w:p>
    <w:p>
      <w:pPr>
        <w:pStyle w:val="Default"/>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shd w:fill="FFFFFF" w:val="clear"/>
        </w:rPr>
      </w:pPr>
      <w:r>
        <w:rPr>
          <w:rFonts w:ascii="Times New Roman" w:hAnsi="Times New Roman"/>
          <w:shd w:fill="FFFFFF" w:val="clear"/>
        </w:rPr>
        <w:t xml:space="preserve">Az ábrának megfelelően készítse el a citromelemet! Mérje meg a kapott feszültséget egy, illetve két sorba kapcsolt elem esetében! Mérje meg a mérőműszeren keresztülfolyó áram erősségét! Működtessen </w:t>
        <w:br/>
        <w:t>a teleppel valamilyen elektromos eszközt, pl. LED-izzót!</w:t>
      </w:r>
    </w:p>
    <w:p>
      <w:pPr>
        <w:pStyle w:val="Normal"/>
        <w:rPr>
          <w:rFonts w:ascii="Times New Roman" w:hAnsi="Times New Roman"/>
          <w:shd w:fill="FFFFFF" w:val="clear"/>
        </w:rPr>
      </w:pPr>
      <w:r>
        <w:rPr>
          <w:rFonts w:ascii="Times New Roman" w:hAnsi="Times New Roman"/>
          <w:shd w:fill="FFFFFF" w:val="clear"/>
        </w:rPr>
      </w:r>
    </w:p>
    <w:p>
      <w:pPr>
        <w:pStyle w:val="Normal"/>
        <w:rPr>
          <w:rFonts w:ascii="Times New Roman" w:hAnsi="Times New Roman"/>
          <w:color w:val="000000"/>
        </w:rPr>
      </w:pPr>
      <w:r>
        <w:rPr>
          <w:rFonts w:ascii="Times New Roman" w:hAnsi="Times New Roman"/>
          <w:color w:val="000000"/>
        </w:rPr>
      </w:r>
    </w:p>
    <w:tbl>
      <w:tblPr>
        <w:tblW w:w="9282" w:type="dxa"/>
        <w:jc w:val="left"/>
        <w:tblInd w:w="425" w:type="dxa"/>
        <w:tblLayout w:type="fixed"/>
        <w:tblCellMar>
          <w:top w:w="0" w:type="dxa"/>
          <w:left w:w="108" w:type="dxa"/>
          <w:bottom w:w="0" w:type="dxa"/>
          <w:right w:w="108" w:type="dxa"/>
        </w:tblCellMar>
        <w:tblLook w:val="04a0" w:noHBand="0" w:noVBand="1" w:firstColumn="1" w:lastRow="0" w:lastColumn="0" w:firstRow="1"/>
      </w:tblPr>
      <w:tblGrid>
        <w:gridCol w:w="3244"/>
        <w:gridCol w:w="6037"/>
      </w:tblGrid>
      <w:tr>
        <w:trPr/>
        <w:tc>
          <w:tcPr>
            <w:tcW w:w="3244" w:type="dxa"/>
            <w:tcBorders/>
            <w:shd w:color="auto" w:fill="auto" w:val="clear"/>
          </w:tcPr>
          <w:p>
            <w:pPr>
              <w:pStyle w:val="Normal"/>
              <w:rPr>
                <w:rFonts w:ascii="Times New Roman" w:hAnsi="Times New Roman"/>
                <w:color w:val="000000"/>
              </w:rPr>
            </w:pPr>
            <w:r>
              <w:rPr/>
              <w:drawing>
                <wp:inline distT="0" distB="0" distL="0" distR="0">
                  <wp:extent cx="1917700" cy="1433195"/>
                  <wp:effectExtent l="0" t="0" r="0" b="0"/>
                  <wp:docPr id="32" name="Kép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ép 60" descr=""/>
                          <pic:cNvPicPr>
                            <a:picLocks noChangeAspect="1" noChangeArrowheads="1"/>
                          </pic:cNvPicPr>
                        </pic:nvPicPr>
                        <pic:blipFill>
                          <a:blip r:embed="rId18"/>
                          <a:stretch>
                            <a:fillRect/>
                          </a:stretch>
                        </pic:blipFill>
                        <pic:spPr bwMode="auto">
                          <a:xfrm>
                            <a:off x="0" y="0"/>
                            <a:ext cx="1917700" cy="1433195"/>
                          </a:xfrm>
                          <a:prstGeom prst="rect">
                            <a:avLst/>
                          </a:prstGeom>
                        </pic:spPr>
                      </pic:pic>
                    </a:graphicData>
                  </a:graphic>
                </wp:inline>
              </w:drawing>
            </w:r>
          </w:p>
        </w:tc>
        <w:tc>
          <w:tcPr>
            <w:tcW w:w="6037" w:type="dxa"/>
            <w:tcBorders/>
            <w:shd w:color="auto" w:fill="auto" w:val="clear"/>
          </w:tcPr>
          <w:p>
            <w:pPr>
              <w:pStyle w:val="Normal"/>
              <w:rPr>
                <w:rFonts w:ascii="Times New Roman" w:hAnsi="Times New Roman"/>
                <w:color w:val="000000"/>
              </w:rPr>
            </w:pPr>
            <w:r>
              <w:rPr/>
              <w:drawing>
                <wp:inline distT="0" distB="0" distL="0" distR="0">
                  <wp:extent cx="3691890" cy="1303655"/>
                  <wp:effectExtent l="0" t="0" r="0" b="0"/>
                  <wp:docPr id="33" name="Kép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ép 59" descr=""/>
                          <pic:cNvPicPr>
                            <a:picLocks noChangeAspect="1" noChangeArrowheads="1"/>
                          </pic:cNvPicPr>
                        </pic:nvPicPr>
                        <pic:blipFill>
                          <a:blip r:embed="rId19"/>
                          <a:stretch>
                            <a:fillRect/>
                          </a:stretch>
                        </pic:blipFill>
                        <pic:spPr bwMode="auto">
                          <a:xfrm>
                            <a:off x="0" y="0"/>
                            <a:ext cx="3691890" cy="1303655"/>
                          </a:xfrm>
                          <a:prstGeom prst="rect">
                            <a:avLst/>
                          </a:prstGeom>
                        </pic:spPr>
                      </pic:pic>
                    </a:graphicData>
                  </a:graphic>
                </wp:inline>
              </w:drawing>
            </w:r>
          </w:p>
        </w:tc>
      </w:tr>
    </w:tbl>
    <w:p>
      <w:pPr>
        <w:pStyle w:val="Normal"/>
        <w:rPr>
          <w:rFonts w:ascii="Times New Roman" w:hAnsi="Times New Roman"/>
          <w:color w:val="000000"/>
        </w:rPr>
      </w:pPr>
      <w:r>
        <w:rPr>
          <w:rFonts w:ascii="Times New Roman" w:hAnsi="Times New Roman"/>
          <w:color w:val="000000"/>
        </w:rPr>
      </w:r>
    </w:p>
    <w:p>
      <w:pPr>
        <w:pStyle w:val="Default"/>
        <w:rPr>
          <w:rFonts w:ascii="Times New Roman" w:hAnsi="Times New Roman" w:cs="Times New Roman"/>
          <w:color w:val="333333"/>
          <w:shd w:fill="FFFFFF" w:val="clear"/>
        </w:rPr>
      </w:pPr>
      <w:r>
        <w:rPr>
          <w:rFonts w:cs="Times New Roman" w:ascii="Times New Roman" w:hAnsi="Times New Roman"/>
          <w:color w:val="333333"/>
          <w:shd w:fill="FFFFFF" w:val="clear"/>
        </w:rPr>
      </w:r>
    </w:p>
    <w:p>
      <w:pPr>
        <w:pStyle w:val="Normal"/>
        <w:widowControl/>
        <w:suppressAutoHyphens w:val="false"/>
        <w:rPr>
          <w:rFonts w:ascii="Times New Roman" w:hAnsi="Times New Roman" w:eastAsia="Times New Roman" w:cs="Times New Roman"/>
          <w:color w:val="333333"/>
          <w:kern w:val="0"/>
          <w:shd w:fill="FFFFFF" w:val="clear"/>
          <w:lang w:eastAsia="hu-HU" w:bidi="ar-SA"/>
        </w:rPr>
      </w:pPr>
      <w:r>
        <w:rPr>
          <w:rFonts w:eastAsia="Times New Roman" w:cs="Times New Roman" w:ascii="Times New Roman" w:hAnsi="Times New Roman"/>
          <w:color w:val="333333"/>
          <w:kern w:val="0"/>
          <w:shd w:fill="FFFFFF" w:val="clear"/>
          <w:lang w:eastAsia="hu-HU" w:bidi="ar-SA"/>
        </w:rPr>
      </w:r>
      <w:r>
        <w:br w:type="page"/>
      </w:r>
    </w:p>
    <w:p>
      <w:pPr>
        <w:pStyle w:val="Default"/>
        <w:spacing w:before="0" w:after="0"/>
        <w:rPr>
          <w:rFonts w:ascii="Times New Roman" w:hAnsi="Times New Roman" w:cs="Times New Roman"/>
          <w:color w:val="333333"/>
          <w:shd w:fill="FFFFFF" w:val="clear"/>
        </w:rPr>
      </w:pPr>
      <w:r>
        <w:rPr>
          <w:rFonts w:cs="Times New Roman" w:ascii="Times New Roman" w:hAnsi="Times New Roman"/>
          <w:color w:val="333333"/>
          <w:shd w:fill="FFFFFF" w:val="clear"/>
        </w:rPr>
      </w:r>
    </w:p>
    <w:p>
      <w:pPr>
        <w:pStyle w:val="Cmsor"/>
        <w:rPr/>
      </w:pPr>
      <w:bookmarkStart w:id="16" w:name="__RefHeading___Toc4391_2477349600"/>
      <w:bookmarkEnd w:id="16"/>
      <w:r>
        <w:rPr>
          <w:rFonts w:cs="Times New Roman" w:ascii="Times New Roman" w:hAnsi="Times New Roman"/>
          <w:b/>
          <w:sz w:val="28"/>
          <w:szCs w:val="28"/>
        </w:rPr>
        <w:t xml:space="preserve">Egyenes vezető mágneses terének vizsgálata </w:t>
      </w:r>
      <w:r>
        <w:rPr>
          <w:rFonts w:cs="Times New Roman" w:ascii="Times New Roman" w:hAnsi="Times New Roman"/>
          <w:b/>
          <w:sz w:val="28"/>
          <w:szCs w:val="28"/>
        </w:rPr>
        <w:t>***</w:t>
      </w:r>
    </w:p>
    <w:p>
      <w:pPr>
        <w:pStyle w:val="Default"/>
        <w:jc w:val="center"/>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olor w:val="000000"/>
          <w:highlight w:val="yellow"/>
        </w:rPr>
      </w:pPr>
      <w:r>
        <w:rPr/>
        <mc:AlternateContent>
          <mc:Choice Requires="wps">
            <w:drawing>
              <wp:inline distT="0" distB="0" distL="0" distR="0" wp14:anchorId="115D2BD2">
                <wp:extent cx="6406515" cy="615950"/>
                <wp:effectExtent l="0" t="0" r="13335" b="21590"/>
                <wp:docPr id="34" name="Szövegdoboz 71"/>
                <a:graphic xmlns:a="http://schemas.openxmlformats.org/drawingml/2006/main">
                  <a:graphicData uri="http://schemas.microsoft.com/office/word/2010/wordprocessingShape">
                    <wps:wsp>
                      <wps:cNvSpPr/>
                      <wps:spPr>
                        <a:xfrm>
                          <a:off x="0" y="0"/>
                          <a:ext cx="64065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rFonts w:ascii="Times New Roman" w:hAnsi="Times New Roman"/>
                                <w:b/>
                                <w:bCs/>
                              </w:rPr>
                            </w:pPr>
                            <w:r>
                              <w:rPr>
                                <w:rFonts w:ascii="Times New Roman" w:hAnsi="Times New Roman"/>
                                <w:b/>
                                <w:bCs/>
                                <w:color w:val="000000"/>
                              </w:rPr>
                              <w:t xml:space="preserve">Feladat: </w:t>
                            </w:r>
                          </w:p>
                          <w:p>
                            <w:pPr>
                              <w:pStyle w:val="Kerettartalom"/>
                              <w:jc w:val="both"/>
                              <w:rPr>
                                <w:rFonts w:ascii="Times New Roman" w:hAnsi="Times New Roman"/>
                                <w:bCs/>
                              </w:rPr>
                            </w:pPr>
                            <w:r>
                              <w:rPr>
                                <w:rFonts w:ascii="Times New Roman" w:hAnsi="Times New Roman"/>
                                <w:bCs/>
                                <w:color w:val="000000"/>
                              </w:rPr>
                              <w:t>Egyenes vezetőben indítson áramot! Az árammal átjárt vezető egyenes szakaszának környezetében vizsgálja a vezető mágneses terének szerkezetét egy iránytű segítségével!</w:t>
                            </w:r>
                          </w:p>
                        </w:txbxContent>
                      </wps:txbx>
                      <wps:bodyPr anchor="t" upright="1">
                        <a:spAutoFit/>
                      </wps:bodyPr>
                    </wps:wsp>
                  </a:graphicData>
                </a:graphic>
              </wp:inline>
            </w:drawing>
          </mc:Choice>
          <mc:Fallback>
            <w:pict>
              <v:rect id="shape_0" ID="Szövegdoboz 71" path="m0,0l-2147483645,0l-2147483645,-2147483646l0,-2147483646xe" fillcolor="#8db3e2" stroked="t" o:allowincell="f" style="position:absolute;margin-left:0pt;margin-top:-50.25pt;width:504.4pt;height:48.45pt;mso-wrap-style:square;v-text-anchor:top;mso-position-vertical:top" wp14:anchorId="115D2BD2">
                <v:fill o:detectmouseclick="t" type="solid" color2="#724c1d"/>
                <v:stroke color="black" weight="9360" joinstyle="miter" endcap="flat"/>
                <v:textbox>
                  <w:txbxContent>
                    <w:p>
                      <w:pPr>
                        <w:pStyle w:val="Kerettartalom"/>
                        <w:rPr>
                          <w:rFonts w:ascii="Times New Roman" w:hAnsi="Times New Roman"/>
                          <w:b/>
                          <w:bCs/>
                        </w:rPr>
                      </w:pPr>
                      <w:r>
                        <w:rPr>
                          <w:rFonts w:ascii="Times New Roman" w:hAnsi="Times New Roman"/>
                          <w:b/>
                          <w:bCs/>
                          <w:color w:val="000000"/>
                        </w:rPr>
                        <w:t xml:space="preserve">Feladat: </w:t>
                      </w:r>
                    </w:p>
                    <w:p>
                      <w:pPr>
                        <w:pStyle w:val="Kerettartalom"/>
                        <w:jc w:val="both"/>
                        <w:rPr>
                          <w:rFonts w:ascii="Times New Roman" w:hAnsi="Times New Roman"/>
                          <w:bCs/>
                        </w:rPr>
                      </w:pPr>
                      <w:r>
                        <w:rPr>
                          <w:rFonts w:ascii="Times New Roman" w:hAnsi="Times New Roman"/>
                          <w:bCs/>
                          <w:color w:val="000000"/>
                        </w:rPr>
                        <w:t>Egyenes vezetőben indítson áramot! Az árammal átjárt vezető egyenes szakaszának környezetében vizsgálja a vezető mágneses terének szerkezetét egy iránytű segítségével!</w:t>
                      </w:r>
                    </w:p>
                  </w:txbxContent>
                </v:textbox>
                <w10:wrap type="square"/>
              </v:rect>
            </w:pict>
          </mc:Fallback>
        </mc:AlternateContent>
      </w:r>
    </w:p>
    <w:p>
      <w:pPr>
        <w:pStyle w:val="Default"/>
        <w:rPr>
          <w:rFonts w:ascii="Times New Roman" w:hAnsi="Times New Roman" w:cs="Times New Roman"/>
          <w:i/>
          <w:i/>
          <w:iCs/>
        </w:rPr>
      </w:pPr>
      <w:r>
        <w:rPr>
          <w:rFonts w:cs="Times New Roman" w:ascii="Times New Roman" w:hAnsi="Times New Roman"/>
          <w:i/>
          <w:iCs/>
        </w:rPr>
      </w:r>
    </w:p>
    <w:p>
      <w:pPr>
        <w:pStyle w:val="Default"/>
        <w:rPr>
          <w:rFonts w:ascii="Times New Roman" w:hAnsi="Times New Roman" w:cs="Times New Roman"/>
          <w:i/>
          <w:i/>
          <w:iCs/>
        </w:rPr>
      </w:pPr>
      <w:r>
        <w:rPr>
          <w:rFonts w:cs="Times New Roman" w:ascii="Times New Roman" w:hAnsi="Times New Roman"/>
          <w:i/>
          <w:iCs/>
        </w:rPr>
        <w:t>Szükséges eszközök:</w:t>
      </w:r>
    </w:p>
    <w:p>
      <w:pPr>
        <w:pStyle w:val="Normal"/>
        <w:rPr>
          <w:rFonts w:ascii="Times New Roman" w:hAnsi="Times New Roman"/>
        </w:rPr>
      </w:pPr>
      <w:r>
        <w:rPr>
          <w:rFonts w:ascii="Times New Roman" w:hAnsi="Times New Roman"/>
        </w:rPr>
        <w:t>Áramforrás; vezető; iránytű; állvány.</w:t>
      </w:r>
    </w:p>
    <w:p>
      <w:pPr>
        <w:pStyle w:val="Default"/>
        <w:rPr>
          <w:rFonts w:ascii="Times New Roman" w:hAnsi="Times New Roman" w:cs="Times New Roman"/>
          <w:b/>
        </w:rPr>
      </w:pPr>
      <w:r>
        <w:rPr>
          <w:rFonts w:cs="Times New Roman" w:ascii="Times New Roman" w:hAnsi="Times New Roman"/>
          <w:b/>
        </w:rPr>
      </w:r>
    </w:p>
    <w:p>
      <w:pPr>
        <w:pStyle w:val="Default"/>
        <w:rPr>
          <w:rFonts w:ascii="Times New Roman" w:hAnsi="Times New Roman" w:cs="Times New Roman"/>
          <w:b/>
        </w:rPr>
      </w:pPr>
      <w:r>
        <w:rPr>
          <w:rFonts w:cs="Times New Roman" w:ascii="Times New Roman" w:hAnsi="Times New Roman"/>
          <w:b/>
        </w:rPr>
        <w:t>A kísérlet leírása:</w:t>
      </w:r>
    </w:p>
    <w:p>
      <w:pPr>
        <w:pStyle w:val="Default"/>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shd w:fill="FFFFFF" w:val="clear"/>
        </w:rPr>
      </w:pPr>
      <w:r>
        <w:rPr>
          <w:rFonts w:ascii="Times New Roman" w:hAnsi="Times New Roman"/>
          <w:shd w:fill="FFFFFF" w:val="clear"/>
        </w:rPr>
        <w:t xml:space="preserve">Az ábrákon szereplő megoldások valamelyikét követve árammal átjárt egyenes vezetőt feszítünk ki egy iránytű környezetében. Először a vezető iránya észak-déli legyen, másodszor kelet-nyugati! Figyelje meg mindkét esetben az iránytű viselkedését! Végezze el a kísérletet fordított áramiránnyal is! </w:t>
      </w:r>
    </w:p>
    <w:p>
      <w:pPr>
        <w:pStyle w:val="Normal"/>
        <w:jc w:val="both"/>
        <w:rPr>
          <w:rFonts w:ascii="Times New Roman" w:hAnsi="Times New Roman"/>
          <w:strike/>
          <w:shd w:fill="FFFFFF" w:val="clear"/>
        </w:rPr>
      </w:pPr>
      <w:r>
        <w:rPr>
          <w:rFonts w:ascii="Times New Roman" w:hAnsi="Times New Roman"/>
          <w:strike/>
          <w:shd w:fill="FFFFFF" w:val="clear"/>
        </w:rPr>
      </w:r>
    </w:p>
    <w:tbl>
      <w:tblPr>
        <w:tblW w:w="91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85"/>
        <w:gridCol w:w="4507"/>
      </w:tblGrid>
      <w:tr>
        <w:trPr>
          <w:trHeight w:val="3081" w:hRule="atLeast"/>
        </w:trPr>
        <w:tc>
          <w:tcPr>
            <w:tcW w:w="4685" w:type="dxa"/>
            <w:tcBorders/>
            <w:shd w:color="auto" w:fill="auto" w:val="clear"/>
          </w:tcPr>
          <w:p>
            <w:pPr>
              <w:pStyle w:val="Normal"/>
              <w:rPr>
                <w:rFonts w:ascii="Times New Roman" w:hAnsi="Times New Roman"/>
                <w:color w:val="000000"/>
              </w:rPr>
            </w:pPr>
            <w:r>
              <w:rPr/>
              <w:drawing>
                <wp:inline distT="0" distB="0" distL="0" distR="0">
                  <wp:extent cx="2838450" cy="1955800"/>
                  <wp:effectExtent l="0" t="0" r="0" b="0"/>
                  <wp:docPr id="35" name="Kép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ép 68" descr=""/>
                          <pic:cNvPicPr>
                            <a:picLocks noChangeAspect="1" noChangeArrowheads="1"/>
                          </pic:cNvPicPr>
                        </pic:nvPicPr>
                        <pic:blipFill>
                          <a:blip r:embed="rId20"/>
                          <a:srcRect l="2596" t="2151" r="3103" b="3518"/>
                          <a:stretch>
                            <a:fillRect/>
                          </a:stretch>
                        </pic:blipFill>
                        <pic:spPr bwMode="auto">
                          <a:xfrm>
                            <a:off x="0" y="0"/>
                            <a:ext cx="2838450" cy="1955800"/>
                          </a:xfrm>
                          <a:prstGeom prst="rect">
                            <a:avLst/>
                          </a:prstGeom>
                        </pic:spPr>
                      </pic:pic>
                    </a:graphicData>
                  </a:graphic>
                </wp:inline>
              </w:drawing>
            </w:r>
          </w:p>
        </w:tc>
        <w:tc>
          <w:tcPr>
            <w:tcW w:w="4507" w:type="dxa"/>
            <w:tcBorders/>
            <w:shd w:color="auto" w:fill="auto" w:val="clear"/>
          </w:tcPr>
          <w:p>
            <w:pPr>
              <w:pStyle w:val="Normal"/>
              <w:rPr>
                <w:rFonts w:ascii="Times New Roman" w:hAnsi="Times New Roman"/>
                <w:color w:val="000000"/>
              </w:rPr>
            </w:pPr>
            <w:r>
              <w:rPr/>
              <w:drawing>
                <wp:inline distT="0" distB="0" distL="0" distR="0">
                  <wp:extent cx="2597150" cy="1956435"/>
                  <wp:effectExtent l="0" t="0" r="0" b="0"/>
                  <wp:docPr id="36" name="Kép 67" descr="Electric Current and Magnet Demos   Science Blogs   W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Kép 67" descr="Electric Current and Magnet Demos   Science Blogs   Wired"/>
                          <pic:cNvPicPr>
                            <a:picLocks noChangeAspect="1" noChangeArrowheads="1"/>
                          </pic:cNvPicPr>
                        </pic:nvPicPr>
                        <pic:blipFill>
                          <a:blip r:embed="rId21"/>
                          <a:stretch>
                            <a:fillRect/>
                          </a:stretch>
                        </pic:blipFill>
                        <pic:spPr bwMode="auto">
                          <a:xfrm>
                            <a:off x="0" y="0"/>
                            <a:ext cx="2597150" cy="1956435"/>
                          </a:xfrm>
                          <a:prstGeom prst="rect">
                            <a:avLst/>
                          </a:prstGeom>
                        </pic:spPr>
                      </pic:pic>
                    </a:graphicData>
                  </a:graphic>
                </wp:inline>
              </w:drawing>
            </w:r>
          </w:p>
        </w:tc>
      </w:tr>
    </w:tbl>
    <w:p>
      <w:pPr>
        <w:pStyle w:val="Normal"/>
        <w:jc w:val="center"/>
        <w:rPr>
          <w:rFonts w:ascii="Times New Roman" w:hAnsi="Times New Roman"/>
          <w:highlight w:val="yellow"/>
        </w:rPr>
      </w:pPr>
      <w:r>
        <w:rPr>
          <w:rFonts w:ascii="Times New Roman" w:hAnsi="Times New Roman"/>
          <w:highlight w:val="yellow"/>
        </w:rPr>
      </w:r>
    </w:p>
    <w:p>
      <w:pPr>
        <w:pStyle w:val="Normal"/>
        <w:rPr>
          <w:rFonts w:ascii="Times New Roman" w:hAnsi="Times New Roman"/>
          <w:highlight w:val="yellow"/>
        </w:rPr>
      </w:pPr>
      <w:r>
        <w:rPr>
          <w:rFonts w:ascii="Times New Roman" w:hAnsi="Times New Roman"/>
          <w:highlight w:val="yellow"/>
        </w:rPr>
      </w:r>
    </w:p>
    <w:p>
      <w:pPr>
        <w:pStyle w:val="Normal"/>
        <w:jc w:val="center"/>
        <w:rPr>
          <w:rFonts w:ascii="Times New Roman" w:hAnsi="Times New Roman"/>
          <w:highlight w:val="yellow"/>
        </w:rPr>
      </w:pPr>
      <w:r>
        <w:rPr/>
        <w:drawing>
          <wp:inline distT="0" distB="0" distL="0" distR="0">
            <wp:extent cx="4803775" cy="1719580"/>
            <wp:effectExtent l="0" t="0" r="0" b="0"/>
            <wp:docPr id="37" name="Kép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Kép 66" descr=""/>
                    <pic:cNvPicPr>
                      <a:picLocks noChangeAspect="1" noChangeArrowheads="1"/>
                    </pic:cNvPicPr>
                  </pic:nvPicPr>
                  <pic:blipFill>
                    <a:blip r:embed="rId22"/>
                    <a:stretch>
                      <a:fillRect/>
                    </a:stretch>
                  </pic:blipFill>
                  <pic:spPr bwMode="auto">
                    <a:xfrm>
                      <a:off x="0" y="0"/>
                      <a:ext cx="4803775" cy="1719580"/>
                    </a:xfrm>
                    <a:prstGeom prst="rect">
                      <a:avLst/>
                    </a:prstGeom>
                  </pic:spPr>
                </pic:pic>
              </a:graphicData>
            </a:graphic>
          </wp:inline>
        </w:drawing>
      </w:r>
    </w:p>
    <w:p>
      <w:pPr>
        <w:pStyle w:val="Normal"/>
        <w:rPr>
          <w:rFonts w:ascii="Times New Roman" w:hAnsi="Times New Roman"/>
          <w:i/>
          <w:i/>
          <w:shd w:fill="FFFFFF" w:val="clear"/>
        </w:rPr>
      </w:pPr>
      <w:r>
        <w:rPr>
          <w:rFonts w:ascii="Times New Roman" w:hAnsi="Times New Roman"/>
          <w:i/>
          <w:shd w:fill="FFFFFF" w:val="clear"/>
        </w:rPr>
      </w:r>
      <w:r>
        <w:br w:type="page"/>
      </w:r>
    </w:p>
    <w:p>
      <w:pPr>
        <w:pStyle w:val="Cmsor"/>
        <w:rPr/>
      </w:pPr>
      <w:bookmarkStart w:id="17" w:name="__RefHeading___Toc4389_2477349600"/>
      <w:bookmarkEnd w:id="17"/>
      <w:r>
        <w:rPr>
          <w:rFonts w:cs="Times New Roman" w:ascii="Times New Roman" w:hAnsi="Times New Roman"/>
          <w:b/>
          <w:sz w:val="28"/>
          <w:szCs w:val="28"/>
        </w:rPr>
        <w:t xml:space="preserve">Rézcsőbe ejtett neodímium mágnes mozgásának vizsgálata </w:t>
      </w:r>
      <w:r>
        <w:rPr>
          <w:rFonts w:cs="Times New Roman" w:ascii="Times New Roman" w:hAnsi="Times New Roman"/>
          <w:b/>
          <w:sz w:val="28"/>
          <w:szCs w:val="28"/>
        </w:rPr>
        <w:t>***</w:t>
      </w:r>
    </w:p>
    <w:p>
      <w:pPr>
        <w:pStyle w:val="Normal"/>
        <w:rPr>
          <w:rFonts w:ascii="Times New Roman" w:hAnsi="Times New Roman"/>
          <w:b/>
        </w:rPr>
      </w:pPr>
      <w:r>
        <w:rPr>
          <w:rFonts w:ascii="Times New Roman" w:hAnsi="Times New Roman"/>
          <w:b/>
        </w:rPr>
      </w:r>
    </w:p>
    <w:p>
      <w:pPr>
        <w:pStyle w:val="Default"/>
        <w:rPr>
          <w:rFonts w:ascii="Times New Roman" w:hAnsi="Times New Roman" w:cs="Times New Roman"/>
          <w:b/>
        </w:rPr>
      </w:pPr>
      <w:r>
        <w:rPr>
          <w:rFonts w:cs="Times New Roman" w:ascii="Times New Roman" w:hAnsi="Times New Roman"/>
          <w:b/>
        </w:rPr>
      </w:r>
    </w:p>
    <w:p>
      <w:pPr>
        <w:pStyle w:val="Default"/>
        <w:rPr>
          <w:rFonts w:ascii="Times New Roman" w:hAnsi="Times New Roman" w:cs="Times New Roman"/>
          <w:b/>
        </w:rPr>
      </w:pPr>
      <w:r>
        <w:rPr/>
        <mc:AlternateContent>
          <mc:Choice Requires="wps">
            <w:drawing>
              <wp:inline distT="0" distB="0" distL="0" distR="0" wp14:anchorId="54DFB221">
                <wp:extent cx="6322060" cy="966470"/>
                <wp:effectExtent l="0" t="0" r="21590" b="13970"/>
                <wp:docPr id="38" name="Szövegdoboz 69"/>
                <a:graphic xmlns:a="http://schemas.openxmlformats.org/drawingml/2006/main">
                  <a:graphicData uri="http://schemas.microsoft.com/office/word/2010/wordprocessingShape">
                    <wps:wsp>
                      <wps:cNvSpPr/>
                      <wps:spPr>
                        <a:xfrm>
                          <a:off x="0" y="0"/>
                          <a:ext cx="6321960" cy="96660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rFonts w:ascii="Times New Roman" w:hAnsi="Times New Roman"/>
                                <w:b/>
                                <w:bCs/>
                              </w:rPr>
                            </w:pPr>
                            <w:r>
                              <w:rPr>
                                <w:rFonts w:ascii="Times New Roman" w:hAnsi="Times New Roman"/>
                                <w:b/>
                                <w:bCs/>
                                <w:color w:val="000000"/>
                              </w:rPr>
                              <w:t>Feladat:</w:t>
                            </w:r>
                          </w:p>
                          <w:p>
                            <w:pPr>
                              <w:pStyle w:val="Kerettartalom"/>
                              <w:jc w:val="both"/>
                              <w:rPr>
                                <w:rFonts w:ascii="Times New Roman" w:hAnsi="Times New Roman"/>
                              </w:rPr>
                            </w:pPr>
                            <w:r>
                              <w:rPr>
                                <w:rFonts w:ascii="Times New Roman" w:hAnsi="Times New Roman"/>
                                <w:color w:val="000000"/>
                              </w:rPr>
                              <w:t>Két egymásba illeszkedő, egyforma hosszú rézcső áll a rendelkezésére. Vizsgálja meg a csőbe ejtett neodímium mágnes mozgását! Mérje meg a csőben az esés idejét úgy, hogy először a kisebb keresztmetszetű csőben ejti a mágnest, majd a nagyobb keresztmetszetű csőben, végül úgy, hogy a két csövet egymásba tolja, és a duplafalú csőben méri az esés idejét!</w:t>
                            </w:r>
                          </w:p>
                        </w:txbxContent>
                      </wps:txbx>
                      <wps:bodyPr anchor="t" upright="1">
                        <a:spAutoFit/>
                      </wps:bodyPr>
                    </wps:wsp>
                  </a:graphicData>
                </a:graphic>
              </wp:inline>
            </w:drawing>
          </mc:Choice>
          <mc:Fallback>
            <w:pict>
              <v:rect id="shape_0" ID="Szövegdoboz 69" path="m0,0l-2147483645,0l-2147483645,-2147483646l0,-2147483646xe" fillcolor="#8db3e2" stroked="t" o:allowincell="f" style="position:absolute;margin-left:0pt;margin-top:-77.25pt;width:497.75pt;height:76.05pt;mso-wrap-style:square;v-text-anchor:top;mso-position-vertical:top" wp14:anchorId="54DFB221">
                <v:fill o:detectmouseclick="t" type="solid" color2="#724c1d"/>
                <v:stroke color="black" weight="9360" joinstyle="miter" endcap="flat"/>
                <v:textbox>
                  <w:txbxContent>
                    <w:p>
                      <w:pPr>
                        <w:pStyle w:val="Kerettartalom"/>
                        <w:rPr>
                          <w:rFonts w:ascii="Times New Roman" w:hAnsi="Times New Roman"/>
                          <w:b/>
                          <w:bCs/>
                        </w:rPr>
                      </w:pPr>
                      <w:r>
                        <w:rPr>
                          <w:rFonts w:ascii="Times New Roman" w:hAnsi="Times New Roman"/>
                          <w:b/>
                          <w:bCs/>
                          <w:color w:val="000000"/>
                        </w:rPr>
                        <w:t>Feladat:</w:t>
                      </w:r>
                    </w:p>
                    <w:p>
                      <w:pPr>
                        <w:pStyle w:val="Kerettartalom"/>
                        <w:jc w:val="both"/>
                        <w:rPr>
                          <w:rFonts w:ascii="Times New Roman" w:hAnsi="Times New Roman"/>
                        </w:rPr>
                      </w:pPr>
                      <w:r>
                        <w:rPr>
                          <w:rFonts w:ascii="Times New Roman" w:hAnsi="Times New Roman"/>
                          <w:color w:val="000000"/>
                        </w:rPr>
                        <w:t>Két egymásba illeszkedő, egyforma hosszú rézcső áll a rendelkezésére. Vizsgálja meg a csőbe ejtett neodímium mágnes mozgását! Mérje meg a csőben az esés idejét úgy, hogy először a kisebb keresztmetszetű csőben ejti a mágnest, majd a nagyobb keresztmetszetű csőben, végül úgy, hogy a két csövet egymásba tolja, és a duplafalú csőben méri az esés idejét!</w:t>
                      </w:r>
                    </w:p>
                  </w:txbxContent>
                </v:textbox>
                <w10:wrap type="square"/>
              </v:rect>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Default"/>
        <w:rPr>
          <w:rFonts w:ascii="Times New Roman" w:hAnsi="Times New Roman" w:cs="Times New Roman"/>
          <w:i/>
          <w:i/>
          <w:color w:val="auto"/>
        </w:rPr>
      </w:pPr>
      <w:r>
        <w:rPr>
          <w:rFonts w:cs="Times New Roman" w:ascii="Times New Roman" w:hAnsi="Times New Roman"/>
          <w:i/>
          <w:color w:val="auto"/>
        </w:rPr>
        <w:t>Szükséges eszközök:</w:t>
      </w:r>
    </w:p>
    <w:p>
      <w:pPr>
        <w:pStyle w:val="Normal"/>
        <w:jc w:val="both"/>
        <w:rPr>
          <w:rFonts w:ascii="Times New Roman" w:hAnsi="Times New Roman"/>
          <w:shd w:fill="FFFFFF" w:val="clear"/>
        </w:rPr>
      </w:pPr>
      <w:r>
        <w:rPr>
          <w:rFonts w:ascii="Times New Roman" w:hAnsi="Times New Roman"/>
          <w:shd w:fill="FFFFFF" w:val="clear"/>
        </w:rPr>
        <w:t xml:space="preserve">Két, legalább 30 cm hosszú, szorosan egymásba tolható, egyforma hosszú rézcső, melyekbe a mágnes kényelmesen belefér, és elakadás nélkül tud bennük mozogni (a kisebb átmérőjű cső keresztmetszete ne legyen sokkal nagyobb a mágnes esés irányú keresztmetszeténél!); neodímium mágnes; stopperóra, centiméterszalag; puha szivacs vagy párna, amire a mágnes rápottyan. </w:t>
      </w:r>
    </w:p>
    <w:p>
      <w:pPr>
        <w:pStyle w:val="Default"/>
        <w:rPr>
          <w:rFonts w:ascii="Times New Roman" w:hAnsi="Times New Roman" w:cs="Times New Roman"/>
          <w:b/>
          <w:color w:val="auto"/>
        </w:rPr>
      </w:pPr>
      <w:r>
        <w:rPr>
          <w:rFonts w:cs="Times New Roman" w:ascii="Times New Roman" w:hAnsi="Times New Roman"/>
          <w:b/>
          <w:color w:val="auto"/>
        </w:rPr>
      </w:r>
    </w:p>
    <w:p>
      <w:pPr>
        <w:pStyle w:val="Default"/>
        <w:rPr>
          <w:rFonts w:ascii="Times New Roman" w:hAnsi="Times New Roman" w:cs="Times New Roman"/>
          <w:b/>
          <w:color w:val="auto"/>
        </w:rPr>
      </w:pPr>
      <w:r>
        <w:rPr>
          <w:rFonts w:cs="Times New Roman" w:ascii="Times New Roman" w:hAnsi="Times New Roman"/>
          <w:b/>
          <w:color w:val="auto"/>
        </w:rPr>
        <w:t>A kísérlet leírása:</w:t>
      </w:r>
    </w:p>
    <w:p>
      <w:pPr>
        <w:pStyle w:val="Default"/>
        <w:rPr>
          <w:rFonts w:ascii="Times New Roman" w:hAnsi="Times New Roman" w:cs="Times New Roman"/>
          <w:b/>
          <w:color w:val="auto"/>
        </w:rPr>
      </w:pPr>
      <w:r>
        <w:rPr>
          <w:rFonts w:cs="Times New Roman" w:ascii="Times New Roman" w:hAnsi="Times New Roman"/>
          <w:b/>
          <w:color w:val="auto"/>
        </w:rPr>
      </w:r>
    </w:p>
    <w:p>
      <w:pPr>
        <w:pStyle w:val="Normal"/>
        <w:jc w:val="both"/>
        <w:rPr>
          <w:rFonts w:ascii="Times New Roman" w:hAnsi="Times New Roman"/>
          <w:shd w:fill="FFFFFF" w:val="clear"/>
        </w:rPr>
      </w:pPr>
      <w:r>
        <w:rPr>
          <w:rFonts w:ascii="Times New Roman" w:hAnsi="Times New Roman"/>
          <w:shd w:fill="FFFFFF" w:val="clear"/>
        </w:rPr>
        <w:t xml:space="preserve">Vizsgálja meg, hogy a rézcső fala nem vonzza a mágnest! Ejtse bele a mágnest a rézcsőbe, figyelje meg a mozgását! </w:t>
      </w:r>
    </w:p>
    <w:p>
      <w:pPr>
        <w:pStyle w:val="Normal"/>
        <w:jc w:val="both"/>
        <w:rPr>
          <w:rFonts w:ascii="Times New Roman" w:hAnsi="Times New Roman"/>
          <w:shd w:fill="FFFFFF" w:val="clear"/>
        </w:rPr>
      </w:pPr>
      <w:r>
        <w:rPr>
          <w:rFonts w:ascii="Times New Roman" w:hAnsi="Times New Roman"/>
          <w:shd w:fill="FFFFFF" w:val="clear"/>
        </w:rPr>
        <w:t>Mérje meg a csövek hosszát! Indítsa el a stopperórát, fogja függőlegesen a kisebb keresztmetszetű csövet, és amikor az időmérés 30 másodpercnél tart, ejtse bele a csőbe a mágnest! A csövet állandó magasságban tartva állítsa meg a stopperórát akkor, amikor a mágnes kiért a cső alján! (Vigyázzon, hogy a törékeny mágnes ne sérüljön meg!) Állapítsa meg a mágnes esésének idejét, majd jegyezze föl a mért adatokat!</w:t>
      </w:r>
    </w:p>
    <w:p>
      <w:pPr>
        <w:pStyle w:val="Normal"/>
        <w:jc w:val="both"/>
        <w:rPr>
          <w:rFonts w:ascii="Times New Roman" w:hAnsi="Times New Roman"/>
          <w:shd w:fill="FFFFFF" w:val="clear"/>
        </w:rPr>
      </w:pPr>
      <w:r>
        <w:rPr>
          <w:rFonts w:ascii="Times New Roman" w:hAnsi="Times New Roman"/>
          <w:shd w:fill="FFFFFF" w:val="clear"/>
        </w:rPr>
        <w:t xml:space="preserve">Ismételje meg a mérést a nagyobb keresztmetszetű csővel is, majd úgy, hogy a két csövet egymásba tolja! </w:t>
      </w:r>
    </w:p>
    <w:p>
      <w:pPr>
        <w:pStyle w:val="Normal"/>
        <w:rPr>
          <w:rFonts w:ascii="Times New Roman" w:hAnsi="Times New Roman"/>
          <w:color w:val="333333"/>
          <w:shd w:fill="FFFFFF" w:val="clear"/>
        </w:rPr>
      </w:pPr>
      <w:r>
        <w:rPr>
          <w:rFonts w:ascii="Times New Roman" w:hAnsi="Times New Roman"/>
          <w:color w:val="333333"/>
          <w:shd w:fill="FFFFFF" w:val="clear"/>
        </w:rPr>
      </w:r>
    </w:p>
    <w:tbl>
      <w:tblPr>
        <w:tblW w:w="86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296"/>
        <w:gridCol w:w="4321"/>
      </w:tblGrid>
      <w:tr>
        <w:trPr>
          <w:trHeight w:val="3081" w:hRule="atLeast"/>
        </w:trPr>
        <w:tc>
          <w:tcPr>
            <w:tcW w:w="4296" w:type="dxa"/>
            <w:tcBorders/>
            <w:shd w:color="auto" w:fill="auto" w:val="clear"/>
          </w:tcPr>
          <w:p>
            <w:pPr>
              <w:pStyle w:val="Normal"/>
              <w:rPr>
                <w:rFonts w:ascii="Times New Roman" w:hAnsi="Times New Roman"/>
                <w:color w:val="000000"/>
              </w:rPr>
            </w:pPr>
            <w:r>
              <w:rPr/>
              <w:drawing>
                <wp:inline distT="0" distB="0" distL="0" distR="0">
                  <wp:extent cx="2586355" cy="1987550"/>
                  <wp:effectExtent l="0" t="0" r="0" b="0"/>
                  <wp:docPr id="39" name="Kép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Kép 63" descr=""/>
                          <pic:cNvPicPr>
                            <a:picLocks noChangeAspect="1" noChangeArrowheads="1"/>
                          </pic:cNvPicPr>
                        </pic:nvPicPr>
                        <pic:blipFill>
                          <a:blip r:embed="rId23"/>
                          <a:stretch>
                            <a:fillRect/>
                          </a:stretch>
                        </pic:blipFill>
                        <pic:spPr bwMode="auto">
                          <a:xfrm>
                            <a:off x="0" y="0"/>
                            <a:ext cx="2586355" cy="1987550"/>
                          </a:xfrm>
                          <a:prstGeom prst="rect">
                            <a:avLst/>
                          </a:prstGeom>
                        </pic:spPr>
                      </pic:pic>
                    </a:graphicData>
                  </a:graphic>
                </wp:inline>
              </w:drawing>
            </w:r>
          </w:p>
        </w:tc>
        <w:tc>
          <w:tcPr>
            <w:tcW w:w="4321" w:type="dxa"/>
            <w:tcBorders/>
            <w:shd w:color="auto" w:fill="auto" w:val="clear"/>
          </w:tcPr>
          <w:p>
            <w:pPr>
              <w:pStyle w:val="Normal"/>
              <w:rPr>
                <w:rFonts w:ascii="Times New Roman" w:hAnsi="Times New Roman"/>
                <w:color w:val="000000"/>
              </w:rPr>
            </w:pPr>
            <w:r>
              <w:rPr/>
              <w:drawing>
                <wp:inline distT="0" distB="0" distL="0" distR="0">
                  <wp:extent cx="2593340" cy="1987550"/>
                  <wp:effectExtent l="0" t="0" r="0" b="0"/>
                  <wp:docPr id="40" name="Kép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Kép 62" descr=""/>
                          <pic:cNvPicPr>
                            <a:picLocks noChangeAspect="1" noChangeArrowheads="1"/>
                          </pic:cNvPicPr>
                        </pic:nvPicPr>
                        <pic:blipFill>
                          <a:blip r:embed="rId24"/>
                          <a:stretch>
                            <a:fillRect/>
                          </a:stretch>
                        </pic:blipFill>
                        <pic:spPr bwMode="auto">
                          <a:xfrm>
                            <a:off x="0" y="0"/>
                            <a:ext cx="2593340" cy="1987550"/>
                          </a:xfrm>
                          <a:prstGeom prst="rect">
                            <a:avLst/>
                          </a:prstGeom>
                        </pic:spPr>
                      </pic:pic>
                    </a:graphicData>
                  </a:graphic>
                </wp:inline>
              </w:drawing>
            </w:r>
          </w:p>
        </w:tc>
      </w:tr>
    </w:tbl>
    <w:p>
      <w:pPr>
        <w:pStyle w:val="Default"/>
        <w:rPr>
          <w:rFonts w:ascii="Times New Roman" w:hAnsi="Times New Roman" w:cs="Times New Roman"/>
          <w:color w:val="333333"/>
          <w:shd w:fill="FFFFFF" w:val="clear"/>
        </w:rPr>
      </w:pPr>
      <w:r>
        <w:rPr>
          <w:rFonts w:cs="Times New Roman" w:ascii="Times New Roman" w:hAnsi="Times New Roman"/>
          <w:color w:val="333333"/>
          <w:shd w:fill="FFFFFF" w:val="clear"/>
        </w:rPr>
      </w:r>
      <w:r>
        <w:br w:type="page"/>
      </w:r>
    </w:p>
    <w:p>
      <w:pPr>
        <w:pStyle w:val="Cmsor"/>
        <w:rPr/>
      </w:pPr>
      <w:bookmarkStart w:id="18" w:name="__RefHeading___Toc4387_2477349600"/>
      <w:bookmarkEnd w:id="18"/>
      <w:r>
        <w:rPr>
          <w:rFonts w:cs="Times New Roman" w:ascii="Times New Roman" w:hAnsi="Times New Roman"/>
          <w:b/>
          <w:bCs/>
          <w:sz w:val="28"/>
          <w:szCs w:val="28"/>
        </w:rPr>
        <w:t xml:space="preserve">Elektromágneses indukció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1C3F7FE9">
                <wp:extent cx="6322060" cy="615950"/>
                <wp:effectExtent l="9525" t="9525" r="12065" b="11430"/>
                <wp:docPr id="41" name="Text Box 14"/>
                <a:graphic xmlns:a="http://schemas.openxmlformats.org/drawingml/2006/main">
                  <a:graphicData uri="http://schemas.microsoft.com/office/word/2010/wordprocessingShape">
                    <wps:wsp>
                      <wps:cNvSpPr/>
                      <wps:spPr>
                        <a:xfrm>
                          <a:off x="0" y="0"/>
                          <a:ext cx="63219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jc w:val="both"/>
                              <w:rPr>
                                <w:color w:val="000000"/>
                              </w:rPr>
                            </w:pPr>
                            <w:r>
                              <w:rPr>
                                <w:color w:val="000000"/>
                              </w:rPr>
                              <w:t>Légmagos tekercs és mágnesek segítségével tanulmányozza az elektromágneses indukció jelenségét!</w:t>
                            </w:r>
                          </w:p>
                        </w:txbxContent>
                      </wps:txbx>
                      <wps:bodyPr anchor="t" upright="1">
                        <a:spAutoFit/>
                      </wps:bodyPr>
                    </wps:wsp>
                  </a:graphicData>
                </a:graphic>
              </wp:inline>
            </w:drawing>
          </mc:Choice>
          <mc:Fallback>
            <w:pict>
              <v:rect id="shape_0" ID="Text Box 14" path="m0,0l-2147483645,0l-2147483645,-2147483646l0,-2147483646xe" fillcolor="#8db3e2" stroked="t" o:allowincell="f" style="position:absolute;margin-left:0pt;margin-top:-50.2pt;width:497.75pt;height:48.45pt;mso-wrap-style:square;v-text-anchor:top;mso-position-vertical:top" wp14:anchorId="1C3F7FE9">
                <v:fill o:detectmouseclick="t" type="solid" color2="#724c1d"/>
                <v:stroke color="black" weight="9360" joinstyle="miter" endcap="flat"/>
                <v:textbox>
                  <w:txbxContent>
                    <w:p>
                      <w:pPr>
                        <w:pStyle w:val="Kerettartalom"/>
                        <w:rPr>
                          <w:b/>
                          <w:bCs/>
                        </w:rPr>
                      </w:pPr>
                      <w:r>
                        <w:rPr>
                          <w:b/>
                          <w:bCs/>
                          <w:color w:val="000000"/>
                        </w:rPr>
                        <w:t>Feladat:</w:t>
                      </w:r>
                    </w:p>
                    <w:p>
                      <w:pPr>
                        <w:pStyle w:val="Kerettartalom"/>
                        <w:jc w:val="both"/>
                        <w:rPr>
                          <w:color w:val="000000"/>
                        </w:rPr>
                      </w:pPr>
                      <w:r>
                        <w:rPr>
                          <w:color w:val="000000"/>
                        </w:rPr>
                        <w:t>Légmagos tekercs és mágnesek segítségével tanulmányozza az elektromágneses indukció jelenségét!</w:t>
                      </w:r>
                    </w:p>
                  </w:txbxContent>
                </v:textbox>
                <w10:wrap type="squar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i/>
          <w:iCs/>
        </w:rPr>
        <w:t>Szükséges eszközök:</w:t>
      </w:r>
    </w:p>
    <w:p>
      <w:pPr>
        <w:pStyle w:val="Normal"/>
        <w:jc w:val="both"/>
        <w:rPr>
          <w:rFonts w:ascii="Times New Roman" w:hAnsi="Times New Roman" w:cs="Times New Roman"/>
        </w:rPr>
      </w:pPr>
      <w:r>
        <w:rPr>
          <w:rFonts w:cs="Times New Roman" w:ascii="Times New Roman" w:hAnsi="Times New Roman"/>
        </w:rPr>
        <w:t>Középállású demonstrációs áramerősség-mérő; különböző menetszámú, vasmag nélküli tekercsek (például 300, 600 és 1200 menetes); 2 db rúdmágnes; vezetékek.</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rPr>
      </w:pPr>
      <w:r>
        <w:rPr>
          <w:rFonts w:cs="Times New Roman" w:ascii="Times New Roman" w:hAnsi="Times New Roman"/>
          <w:b/>
          <w:bCs/>
        </w:rPr>
        <w:t>A kísérlet leírása:</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Csatlakoztassa a tekercs két kivezetését az árammérőhöz! Dugjon be egy mágnest a tekercs hossztengelye mentén a tekercsbe! Hagyja mozdulatlanul a mágnest a tekercsben, majd húzza ki </w:t>
        <w:br/>
        <w:t xml:space="preserve">a mágnest körülbelül ugyanakkora sebességgel, mint amekkorával bedugta! Figyelje közben </w:t>
        <w:br/>
        <w:t xml:space="preserve">az áramerősségség-mérő műszer kitérését! </w:t>
      </w:r>
    </w:p>
    <w:p>
      <w:pPr>
        <w:pStyle w:val="Normal"/>
        <w:jc w:val="both"/>
        <w:rPr>
          <w:rFonts w:ascii="Times New Roman" w:hAnsi="Times New Roman" w:cs="Times New Roman"/>
        </w:rPr>
      </w:pPr>
      <w:r>
        <w:rPr>
          <w:rFonts w:cs="Times New Roman" w:ascii="Times New Roman" w:hAnsi="Times New Roman"/>
        </w:rPr>
        <w:t>Ismételje meg a kísérletet fordított polaritású mágnessel is!</w:t>
      </w:r>
    </w:p>
    <w:p>
      <w:pPr>
        <w:pStyle w:val="Normal"/>
        <w:jc w:val="both"/>
        <w:rPr>
          <w:rFonts w:ascii="Times New Roman" w:hAnsi="Times New Roman" w:cs="Times New Roman"/>
        </w:rPr>
      </w:pPr>
      <w:r>
        <w:rPr>
          <w:rFonts w:cs="Times New Roman" w:ascii="Times New Roman" w:hAnsi="Times New Roman"/>
        </w:rPr>
        <w:t>Ismételje meg a kísérletet úgy, hogy gyorsabban (vagy lassabban) mozgatja a mágnest!</w:t>
      </w:r>
    </w:p>
    <w:p>
      <w:pPr>
        <w:pStyle w:val="Normal"/>
        <w:jc w:val="both"/>
        <w:rPr>
          <w:rFonts w:ascii="Times New Roman" w:hAnsi="Times New Roman" w:cs="Times New Roman"/>
        </w:rPr>
      </w:pPr>
      <w:r>
        <w:rPr>
          <w:rFonts w:cs="Times New Roman" w:ascii="Times New Roman" w:hAnsi="Times New Roman"/>
        </w:rPr>
        <w:t>Ezután fogja össze a két mágnest és a kettőt együtt mozgatva ismételje meg a kísérleteket!</w:t>
      </w:r>
    </w:p>
    <w:p>
      <w:pPr>
        <w:pStyle w:val="Normal"/>
        <w:jc w:val="both"/>
        <w:rPr>
          <w:rFonts w:ascii="Times New Roman" w:hAnsi="Times New Roman" w:cs="Times New Roman"/>
        </w:rPr>
      </w:pPr>
      <w:r>
        <w:rPr>
          <w:rFonts w:cs="Times New Roman" w:ascii="Times New Roman" w:hAnsi="Times New Roman"/>
        </w:rPr>
        <w:t xml:space="preserve">Ismételje meg a kísérletet kisebb és nagyobb menetszámú tekerccsel is! </w:t>
      </w:r>
    </w:p>
    <w:p>
      <w:pPr>
        <w:pStyle w:val="Normal"/>
        <w:jc w:val="both"/>
        <w:rPr>
          <w:rFonts w:ascii="Times New Roman" w:hAnsi="Times New Roman" w:cs="Times New Roman"/>
        </w:rPr>
      </w:pPr>
      <w:r>
        <w:rPr>
          <w:rFonts w:cs="Times New Roman" w:ascii="Times New Roman" w:hAnsi="Times New Roman"/>
        </w:rPr>
        <w:t>Röviden foglalja össze tapasztalatait!</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drawing>
          <wp:inline distT="0" distB="0" distL="0" distR="0">
            <wp:extent cx="3364230" cy="1878330"/>
            <wp:effectExtent l="0" t="0" r="0" b="0"/>
            <wp:docPr id="42" name="Kép 70" descr="C:\Users\Horányi Gábor\Desktop\teker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Kép 70" descr="C:\Users\Horányi Gábor\Desktop\tekercs.jpg"/>
                    <pic:cNvPicPr>
                      <a:picLocks noChangeAspect="1" noChangeArrowheads="1"/>
                    </pic:cNvPicPr>
                  </pic:nvPicPr>
                  <pic:blipFill>
                    <a:blip r:embed="rId25"/>
                    <a:stretch>
                      <a:fillRect/>
                    </a:stretch>
                  </pic:blipFill>
                  <pic:spPr bwMode="auto">
                    <a:xfrm>
                      <a:off x="0" y="0"/>
                      <a:ext cx="3364230" cy="1878330"/>
                    </a:xfrm>
                    <a:prstGeom prst="rect">
                      <a:avLst/>
                    </a:prstGeom>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Cmsor"/>
        <w:rPr/>
      </w:pPr>
      <w:bookmarkStart w:id="19" w:name="__RefHeading___Toc4385_2477349600"/>
      <w:bookmarkEnd w:id="19"/>
      <w:r>
        <w:rPr>
          <w:rFonts w:cs="Times New Roman" w:ascii="Times New Roman" w:hAnsi="Times New Roman"/>
          <w:b/>
          <w:bCs/>
          <w:sz w:val="28"/>
          <w:szCs w:val="28"/>
        </w:rPr>
        <w:t xml:space="preserve">Geometriai fénytan – optikai eszközök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7106DC1B">
                <wp:extent cx="6322060" cy="504825"/>
                <wp:effectExtent l="0" t="0" r="21590" b="28575"/>
                <wp:docPr id="43" name="Text Box 16"/>
                <a:graphic xmlns:a="http://schemas.openxmlformats.org/drawingml/2006/main">
                  <a:graphicData uri="http://schemas.microsoft.com/office/word/2010/wordprocessingShape">
                    <wps:wsp>
                      <wps:cNvSpPr/>
                      <wps:spPr>
                        <a:xfrm>
                          <a:off x="0" y="0"/>
                          <a:ext cx="6321960" cy="50472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rPr>
                                <w:color w:val="000000"/>
                              </w:rPr>
                            </w:pPr>
                            <w:r>
                              <w:rPr>
                                <w:color w:val="000000"/>
                              </w:rPr>
                              <w:t>Mérje meg a kiadott üveglencse fókusztávolságát és határozza meg dioptriaértékét!</w:t>
                            </w:r>
                          </w:p>
                        </w:txbxContent>
                      </wps:txbx>
                      <wps:bodyPr anchor="t" upright="1">
                        <a:noAutofit/>
                      </wps:bodyPr>
                    </wps:wsp>
                  </a:graphicData>
                </a:graphic>
              </wp:inline>
            </w:drawing>
          </mc:Choice>
          <mc:Fallback>
            <w:pict>
              <v:rect id="shape_0" ID="Text Box 16" path="m0,0l-2147483645,0l-2147483645,-2147483646l0,-2147483646xe" fillcolor="#8db3e2" stroked="t" o:allowincell="f" style="position:absolute;margin-left:0pt;margin-top:-42.05pt;width:497.75pt;height:39.7pt;mso-wrap-style:square;v-text-anchor:top;mso-position-vertical:top" wp14:anchorId="7106DC1B">
                <v:fill o:detectmouseclick="t" type="solid" color2="#724c1d"/>
                <v:stroke color="black" weight="9360" joinstyle="miter" endcap="flat"/>
                <v:textbox>
                  <w:txbxContent>
                    <w:p>
                      <w:pPr>
                        <w:pStyle w:val="Kerettartalom"/>
                        <w:rPr>
                          <w:b/>
                          <w:bCs/>
                        </w:rPr>
                      </w:pPr>
                      <w:r>
                        <w:rPr>
                          <w:b/>
                          <w:bCs/>
                          <w:color w:val="000000"/>
                        </w:rPr>
                        <w:t>Feladat:</w:t>
                      </w:r>
                    </w:p>
                    <w:p>
                      <w:pPr>
                        <w:pStyle w:val="Kerettartalom"/>
                        <w:rPr>
                          <w:color w:val="000000"/>
                        </w:rPr>
                      </w:pPr>
                      <w:r>
                        <w:rPr>
                          <w:color w:val="000000"/>
                        </w:rPr>
                        <w:t>Mérje meg a kiadott üveglencse fókusztávolságát és határozza meg dioptriaértékét!</w:t>
                      </w:r>
                    </w:p>
                  </w:txbxContent>
                </v:textbox>
                <w10:wrap type="square"/>
              </v:rect>
            </w:pict>
          </mc:Fallback>
        </mc:AlternateContent>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rPr>
      </w:pPr>
      <w:r>
        <w:rPr>
          <w:rFonts w:cs="Times New Roman" w:ascii="Times New Roman" w:hAnsi="Times New Roman"/>
          <w:i/>
          <w:iCs/>
        </w:rPr>
        <w:t>Szükséges eszközök:</w:t>
      </w:r>
    </w:p>
    <w:p>
      <w:pPr>
        <w:pStyle w:val="Normal"/>
        <w:jc w:val="both"/>
        <w:rPr>
          <w:rFonts w:ascii="Times New Roman" w:hAnsi="Times New Roman" w:cs="Times New Roman"/>
        </w:rPr>
      </w:pPr>
      <w:r>
        <w:rPr>
          <w:rFonts w:cs="Times New Roman" w:ascii="Times New Roman" w:hAnsi="Times New Roman"/>
        </w:rPr>
        <w:t>Ismeretlen fókusztávolságú üveglencse; sötét, lehetőleg matt felületű fémlemez (ernyőnek); gyertya; mérőszalag; optikai pad vagy az eszközök rögzítésére alkalmas rúd és rögzítők.</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A kísérlet leírása:</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Helyezze a gyertyát az optikai pad tartójára, és gyújtsa meg! Helyezze el az optikai padon a papírernyőt, az ernyő és a gyertya közé pedig a lencsét! Mozgassa addig a lencsét és az ernyőt, amíg a lángnak éles képe jelenik meg az ernyőn! Mérje le ekkor a kép- és tárgytávolságot, és a leképezési törvény segítségével határozza meg a lencse fókusztávolságát!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 mérés eredményét felhasználva határozza meg a kiadott üveglencse dioptriaértékét!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drawing>
          <wp:inline distT="0" distB="0" distL="0" distR="0">
            <wp:extent cx="3581400" cy="1968500"/>
            <wp:effectExtent l="0" t="0" r="0" b="0"/>
            <wp:docPr id="44" name="Kép 35" descr="14_gyertya_lekepe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Kép 35" descr="14_gyertya_lekepezes"/>
                    <pic:cNvPicPr>
                      <a:picLocks noChangeAspect="1" noChangeArrowheads="1"/>
                    </pic:cNvPicPr>
                  </pic:nvPicPr>
                  <pic:blipFill>
                    <a:blip r:embed="rId26"/>
                    <a:stretch>
                      <a:fillRect/>
                    </a:stretch>
                  </pic:blipFill>
                  <pic:spPr bwMode="auto">
                    <a:xfrm>
                      <a:off x="0" y="0"/>
                      <a:ext cx="3581400" cy="196850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iCs/>
        </w:rPr>
      </w:pPr>
      <w:r>
        <w:rPr>
          <w:rFonts w:cs="Times New Roman" w:ascii="Times New Roman" w:hAnsi="Times New Roman"/>
          <w:i/>
          <w:iCs/>
        </w:rPr>
      </w:r>
    </w:p>
    <w:p>
      <w:pPr>
        <w:pStyle w:val="Normal"/>
        <w:widowControl/>
        <w:suppressAutoHyphens w:val="false"/>
        <w:rPr>
          <w:rFonts w:ascii="Times New Roman" w:hAnsi="Times New Roman"/>
          <w:b/>
          <w:sz w:val="28"/>
          <w:szCs w:val="28"/>
        </w:rPr>
      </w:pPr>
      <w:r>
        <w:rPr>
          <w:rFonts w:ascii="Times New Roman" w:hAnsi="Times New Roman"/>
          <w:b/>
          <w:sz w:val="28"/>
          <w:szCs w:val="28"/>
        </w:rPr>
      </w:r>
      <w:r>
        <w:br w:type="page"/>
      </w:r>
    </w:p>
    <w:p>
      <w:pPr>
        <w:pStyle w:val="Cmsor"/>
        <w:rPr/>
      </w:pPr>
      <w:bookmarkStart w:id="20" w:name="__RefHeading___Toc4383_2477349600"/>
      <w:bookmarkEnd w:id="20"/>
      <w:r>
        <w:rPr>
          <w:rFonts w:cs="Times New Roman" w:ascii="Times New Roman" w:hAnsi="Times New Roman"/>
          <w:b/>
          <w:sz w:val="28"/>
          <w:szCs w:val="28"/>
        </w:rPr>
        <w:t xml:space="preserve">A homorú tükör képalkotása </w:t>
      </w:r>
      <w:r>
        <w:rPr>
          <w:rFonts w:cs="Times New Roman" w:ascii="Times New Roman" w:hAnsi="Times New Roman"/>
          <w:b/>
          <w:sz w:val="28"/>
          <w:szCs w:val="28"/>
        </w:rPr>
        <w:t>***</w:t>
      </w:r>
    </w:p>
    <w:p>
      <w:pPr>
        <w:pStyle w:val="Default"/>
        <w:rPr>
          <w:rFonts w:ascii="Times New Roman" w:hAnsi="Times New Roman" w:cs="Times New Roman"/>
          <w:b/>
          <w:sz w:val="28"/>
          <w:szCs w:val="28"/>
        </w:rPr>
      </w:pPr>
      <w:r>
        <w:rPr>
          <w:rFonts w:cs="Times New Roman" w:ascii="Times New Roman" w:hAnsi="Times New Roman"/>
          <w:b/>
          <w:sz w:val="28"/>
          <w:szCs w:val="28"/>
        </w:rPr>
      </w:r>
    </w:p>
    <w:p>
      <w:pPr>
        <w:pStyle w:val="Default"/>
        <w:rPr>
          <w:rFonts w:ascii="Times New Roman" w:hAnsi="Times New Roman" w:cs="Times New Roman"/>
          <w:b/>
          <w:sz w:val="28"/>
          <w:szCs w:val="28"/>
        </w:rPr>
      </w:pPr>
      <w:r>
        <w:rPr/>
        <mc:AlternateContent>
          <mc:Choice Requires="wps">
            <w:drawing>
              <wp:inline distT="0" distB="0" distL="0" distR="0" wp14:anchorId="51BCF794">
                <wp:extent cx="6322060" cy="615950"/>
                <wp:effectExtent l="0" t="0" r="21590" b="21590"/>
                <wp:docPr id="45" name="Szövegdoboz 75"/>
                <a:graphic xmlns:a="http://schemas.openxmlformats.org/drawingml/2006/main">
                  <a:graphicData uri="http://schemas.microsoft.com/office/word/2010/wordprocessingShape">
                    <wps:wsp>
                      <wps:cNvSpPr/>
                      <wps:spPr>
                        <a:xfrm>
                          <a:off x="0" y="0"/>
                          <a:ext cx="6321960" cy="61596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rFonts w:ascii="Times New Roman" w:hAnsi="Times New Roman"/>
                                <w:b/>
                                <w:bCs/>
                              </w:rPr>
                            </w:pPr>
                            <w:r>
                              <w:rPr>
                                <w:rFonts w:ascii="Times New Roman" w:hAnsi="Times New Roman"/>
                                <w:b/>
                                <w:bCs/>
                                <w:color w:val="000000"/>
                              </w:rPr>
                              <w:t>Feladat:</w:t>
                            </w:r>
                          </w:p>
                          <w:p>
                            <w:pPr>
                              <w:pStyle w:val="Kerettartalom"/>
                              <w:jc w:val="both"/>
                              <w:rPr>
                                <w:rFonts w:ascii="Times New Roman" w:hAnsi="Times New Roman"/>
                                <w:bCs/>
                              </w:rPr>
                            </w:pPr>
                            <w:r>
                              <w:rPr>
                                <w:rFonts w:ascii="Times New Roman" w:hAnsi="Times New Roman"/>
                                <w:bCs/>
                                <w:color w:val="000000"/>
                              </w:rPr>
                              <w:t>Homorú tükörben vizsgálja néhány tárgy képét! Tapasztalatai alapján jellemezze a homorú tükör képalkotását mind gyakorlati, mind elméleti szempontból!</w:t>
                            </w:r>
                          </w:p>
                        </w:txbxContent>
                      </wps:txbx>
                      <wps:bodyPr anchor="t" upright="1">
                        <a:spAutoFit/>
                      </wps:bodyPr>
                    </wps:wsp>
                  </a:graphicData>
                </a:graphic>
              </wp:inline>
            </w:drawing>
          </mc:Choice>
          <mc:Fallback>
            <w:pict>
              <v:rect id="shape_0" ID="Szövegdoboz 75" path="m0,0l-2147483645,0l-2147483645,-2147483646l0,-2147483646xe" fillcolor="#8db3e2" stroked="t" o:allowincell="f" style="position:absolute;margin-left:0pt;margin-top:-50.25pt;width:497.75pt;height:48.45pt;mso-wrap-style:square;v-text-anchor:top;mso-position-vertical:top" wp14:anchorId="51BCF794">
                <v:fill o:detectmouseclick="t" type="solid" color2="#724c1d"/>
                <v:stroke color="black" weight="9360" joinstyle="miter" endcap="flat"/>
                <v:textbox>
                  <w:txbxContent>
                    <w:p>
                      <w:pPr>
                        <w:pStyle w:val="Kerettartalom"/>
                        <w:rPr>
                          <w:rFonts w:ascii="Times New Roman" w:hAnsi="Times New Roman"/>
                          <w:b/>
                          <w:bCs/>
                        </w:rPr>
                      </w:pPr>
                      <w:r>
                        <w:rPr>
                          <w:rFonts w:ascii="Times New Roman" w:hAnsi="Times New Roman"/>
                          <w:b/>
                          <w:bCs/>
                          <w:color w:val="000000"/>
                        </w:rPr>
                        <w:t>Feladat:</w:t>
                      </w:r>
                    </w:p>
                    <w:p>
                      <w:pPr>
                        <w:pStyle w:val="Kerettartalom"/>
                        <w:jc w:val="both"/>
                        <w:rPr>
                          <w:rFonts w:ascii="Times New Roman" w:hAnsi="Times New Roman"/>
                          <w:bCs/>
                        </w:rPr>
                      </w:pPr>
                      <w:r>
                        <w:rPr>
                          <w:rFonts w:ascii="Times New Roman" w:hAnsi="Times New Roman"/>
                          <w:bCs/>
                          <w:color w:val="000000"/>
                        </w:rPr>
                        <w:t>Homorú tükörben vizsgálja néhány tárgy képét! Tapasztalatai alapján jellemezze a homorú tükör képalkotását mind gyakorlati, mind elméleti szempontból!</w:t>
                      </w:r>
                    </w:p>
                  </w:txbxContent>
                </v:textbox>
                <w10:wrap type="square"/>
              </v:rect>
            </w:pict>
          </mc:Fallback>
        </mc:AlternateContent>
      </w:r>
    </w:p>
    <w:p>
      <w:pPr>
        <w:pStyle w:val="Normal"/>
        <w:rPr>
          <w:rFonts w:ascii="Times New Roman" w:hAnsi="Times New Roman"/>
          <w:b/>
        </w:rPr>
      </w:pPr>
      <w:r>
        <w:rPr>
          <w:rFonts w:ascii="Times New Roman" w:hAnsi="Times New Roman"/>
          <w:b/>
        </w:rPr>
      </w:r>
    </w:p>
    <w:p>
      <w:pPr>
        <w:pStyle w:val="Default"/>
        <w:rPr>
          <w:rFonts w:ascii="Times New Roman" w:hAnsi="Times New Roman" w:cs="Times New Roman"/>
          <w:i/>
          <w:i/>
        </w:rPr>
      </w:pPr>
      <w:r>
        <w:rPr>
          <w:rFonts w:cs="Times New Roman" w:ascii="Times New Roman" w:hAnsi="Times New Roman"/>
          <w:i/>
        </w:rPr>
        <w:t>Szükséges eszközök:</w:t>
      </w:r>
    </w:p>
    <w:p>
      <w:pPr>
        <w:pStyle w:val="Normal"/>
        <w:rPr>
          <w:rFonts w:ascii="Times New Roman" w:hAnsi="Times New Roman"/>
          <w:shd w:fill="FFFFFF" w:val="clear"/>
        </w:rPr>
      </w:pPr>
      <w:r>
        <w:rPr>
          <w:rFonts w:ascii="Times New Roman" w:hAnsi="Times New Roman"/>
          <w:shd w:fill="FFFFFF" w:val="clear"/>
        </w:rPr>
        <w:t xml:space="preserve">Homorú tükör; gyertya; gyufa; ernyő; centiméterszalag. </w:t>
      </w:r>
    </w:p>
    <w:p>
      <w:pPr>
        <w:pStyle w:val="Default"/>
        <w:rPr>
          <w:rFonts w:ascii="Times New Roman" w:hAnsi="Times New Roman" w:cs="Times New Roman"/>
          <w:b/>
          <w:color w:val="auto"/>
        </w:rPr>
      </w:pPr>
      <w:r>
        <w:rPr>
          <w:rFonts w:cs="Times New Roman" w:ascii="Times New Roman" w:hAnsi="Times New Roman"/>
          <w:b/>
          <w:color w:val="auto"/>
        </w:rPr>
      </w:r>
    </w:p>
    <w:p>
      <w:pPr>
        <w:pStyle w:val="Default"/>
        <w:rPr>
          <w:rFonts w:ascii="Times New Roman" w:hAnsi="Times New Roman" w:cs="Times New Roman"/>
          <w:b/>
          <w:color w:val="auto"/>
        </w:rPr>
      </w:pPr>
      <w:r>
        <w:rPr>
          <w:rFonts w:cs="Times New Roman" w:ascii="Times New Roman" w:hAnsi="Times New Roman"/>
          <w:b/>
          <w:color w:val="auto"/>
        </w:rPr>
        <w:t>A kísérlet leírása:</w:t>
      </w:r>
    </w:p>
    <w:p>
      <w:pPr>
        <w:pStyle w:val="Default"/>
        <w:rPr>
          <w:rFonts w:ascii="Times New Roman" w:hAnsi="Times New Roman" w:cs="Times New Roman"/>
          <w:b/>
          <w:color w:val="auto"/>
        </w:rPr>
      </w:pPr>
      <w:r>
        <w:rPr>
          <w:rFonts w:cs="Times New Roman" w:ascii="Times New Roman" w:hAnsi="Times New Roman"/>
          <w:b/>
          <w:color w:val="auto"/>
        </w:rPr>
      </w:r>
    </w:p>
    <w:p>
      <w:pPr>
        <w:pStyle w:val="Normal"/>
        <w:jc w:val="both"/>
        <w:rPr>
          <w:rFonts w:ascii="Times New Roman" w:hAnsi="Times New Roman"/>
          <w:shd w:fill="FFFFFF" w:val="clear"/>
        </w:rPr>
      </w:pPr>
      <w:r>
        <w:rPr>
          <w:rFonts w:ascii="Times New Roman" w:hAnsi="Times New Roman"/>
          <w:shd w:fill="FFFFFF" w:val="clear"/>
        </w:rPr>
        <w:t>A homorú tükör segítségével vetítse az égő gyertya képét az ernyőre!</w:t>
      </w:r>
    </w:p>
    <w:p>
      <w:pPr>
        <w:pStyle w:val="Normal"/>
        <w:jc w:val="both"/>
        <w:rPr>
          <w:rFonts w:ascii="Times New Roman" w:hAnsi="Times New Roman"/>
          <w:shd w:fill="FFFFFF" w:val="clear"/>
        </w:rPr>
      </w:pPr>
      <w:r>
        <w:rPr>
          <w:rFonts w:ascii="Times New Roman" w:hAnsi="Times New Roman"/>
          <w:shd w:fill="FFFFFF" w:val="clear"/>
        </w:rPr>
        <w:t>Állítson elő a tükör segítségével nagyított és kicsinyített képet is! Mérje meg a beállításhoz tartozó tárgy</w:t>
        <w:noBreakHyphen/>
        <w:t>és képtávolságokat!</w:t>
      </w:r>
    </w:p>
    <w:p>
      <w:pPr>
        <w:pStyle w:val="Normal"/>
        <w:jc w:val="both"/>
        <w:rPr>
          <w:rFonts w:ascii="Times New Roman" w:hAnsi="Times New Roman"/>
          <w:shd w:fill="FFFFFF" w:val="clear"/>
        </w:rPr>
      </w:pPr>
      <w:r>
        <w:rPr>
          <w:rFonts w:ascii="Times New Roman" w:hAnsi="Times New Roman"/>
          <w:shd w:fill="FFFFFF" w:val="clear"/>
        </w:rPr>
        <w:t>Mutassa be, hogy a tükörben mikor láthatunk egyenes állású képet!</w:t>
      </w:r>
    </w:p>
    <w:p>
      <w:pPr>
        <w:pStyle w:val="Normal"/>
        <w:rPr>
          <w:rFonts w:ascii="Times New Roman" w:hAnsi="Times New Roman"/>
          <w:shd w:fill="FFFFFF" w:val="clear"/>
        </w:rPr>
      </w:pPr>
      <w:r>
        <w:rPr>
          <w:rFonts w:ascii="Times New Roman" w:hAnsi="Times New Roman"/>
          <w:shd w:fill="FFFFFF" w:val="clear"/>
        </w:rPr>
      </w:r>
    </w:p>
    <w:p>
      <w:pPr>
        <w:pStyle w:val="Normal"/>
        <w:jc w:val="center"/>
        <w:rPr>
          <w:rFonts w:ascii="Times New Roman" w:hAnsi="Times New Roman"/>
          <w:b/>
          <w:color w:val="000000"/>
        </w:rPr>
      </w:pPr>
      <w:r>
        <w:rPr/>
        <w:drawing>
          <wp:inline distT="0" distB="0" distL="0" distR="0">
            <wp:extent cx="2353945" cy="2859405"/>
            <wp:effectExtent l="0" t="0" r="0" b="0"/>
            <wp:docPr id="46" name="Kép 73" descr="Leképezés homorú tükö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ép 73" descr="Leképezés homorú tükörrel"/>
                    <pic:cNvPicPr>
                      <a:picLocks noChangeAspect="1" noChangeArrowheads="1"/>
                    </pic:cNvPicPr>
                  </pic:nvPicPr>
                  <pic:blipFill>
                    <a:blip r:embed="rId27"/>
                    <a:stretch>
                      <a:fillRect/>
                    </a:stretch>
                  </pic:blipFill>
                  <pic:spPr bwMode="auto">
                    <a:xfrm>
                      <a:off x="0" y="0"/>
                      <a:ext cx="2353945" cy="2859405"/>
                    </a:xfrm>
                    <a:prstGeom prst="rect">
                      <a:avLst/>
                    </a:prstGeom>
                  </pic:spPr>
                </pic:pic>
              </a:graphicData>
            </a:graphic>
          </wp:inline>
        </w:drawing>
      </w:r>
    </w:p>
    <w:p>
      <w:pPr>
        <w:pStyle w:val="Default"/>
        <w:rPr>
          <w:rFonts w:ascii="Times New Roman" w:hAnsi="Times New Roman" w:cs="Times New Roman"/>
          <w:b/>
        </w:rPr>
      </w:pPr>
      <w:r>
        <w:rPr>
          <w:rFonts w:cs="Times New Roman" w:ascii="Times New Roman" w:hAnsi="Times New Roman"/>
          <w:b/>
        </w:rPr>
      </w:r>
    </w:p>
    <w:p>
      <w:pPr>
        <w:pStyle w:val="Normal"/>
        <w:rPr>
          <w:rFonts w:ascii="Times New Roman" w:hAnsi="Times New Roman"/>
          <w:b/>
          <w:color w:val="000000"/>
        </w:rPr>
      </w:pPr>
      <w:r>
        <w:rPr>
          <w:rFonts w:ascii="Times New Roman" w:hAnsi="Times New Roman"/>
          <w:b/>
          <w:color w:val="000000"/>
        </w:rPr>
      </w:r>
      <w:r>
        <w:br w:type="page"/>
      </w:r>
    </w:p>
    <w:p>
      <w:pPr>
        <w:pStyle w:val="Cmsor"/>
        <w:rPr/>
      </w:pPr>
      <w:bookmarkStart w:id="21" w:name="__RefHeading___Toc4401_2477349600"/>
      <w:bookmarkEnd w:id="21"/>
      <w:r>
        <w:rPr>
          <w:rFonts w:cs="Times New Roman" w:ascii="Times New Roman" w:hAnsi="Times New Roman"/>
          <w:b/>
          <w:bCs/>
          <w:sz w:val="28"/>
          <w:szCs w:val="28"/>
        </w:rPr>
        <w:t xml:space="preserve">Az atommag összetétele, radioaktivitás </w:t>
      </w:r>
      <w:r>
        <w:rPr>
          <w:rFonts w:cs="Times New Roman" w:ascii="Times New Roman" w:hAnsi="Times New Roman"/>
          <w:b/>
          <w:bCs/>
          <w:sz w:val="28"/>
          <w:szCs w:val="28"/>
        </w:rPr>
        <w:t>*** NK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31553C56">
                <wp:extent cx="6322060" cy="440690"/>
                <wp:effectExtent l="9525" t="9525" r="12065" b="5715"/>
                <wp:docPr id="47" name="Text Box 19"/>
                <a:graphic xmlns:a="http://schemas.openxmlformats.org/drawingml/2006/main">
                  <a:graphicData uri="http://schemas.microsoft.com/office/word/2010/wordprocessingShape">
                    <wps:wsp>
                      <wps:cNvSpPr/>
                      <wps:spPr>
                        <a:xfrm>
                          <a:off x="0" y="0"/>
                          <a:ext cx="6321960" cy="44064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rPr>
                                <w:color w:val="000000"/>
                              </w:rPr>
                            </w:pPr>
                            <w:r>
                              <w:rPr>
                                <w:color w:val="000000"/>
                              </w:rPr>
                              <w:t>Elemezze és értelmezze a mellékelt ábrán feltüntetett bomlási sort!</w:t>
                            </w:r>
                          </w:p>
                        </w:txbxContent>
                      </wps:txbx>
                      <wps:bodyPr anchor="t" upright="1">
                        <a:spAutoFit/>
                      </wps:bodyPr>
                    </wps:wsp>
                  </a:graphicData>
                </a:graphic>
              </wp:inline>
            </w:drawing>
          </mc:Choice>
          <mc:Fallback>
            <w:pict>
              <v:rect id="shape_0" ID="Text Box 19" path="m0,0l-2147483645,0l-2147483645,-2147483646l0,-2147483646xe" fillcolor="#8db3e2" stroked="t" o:allowincell="f" style="position:absolute;margin-left:0pt;margin-top:-35.95pt;width:497.75pt;height:34.65pt;mso-wrap-style:square;v-text-anchor:top;mso-position-vertical:top" wp14:anchorId="31553C56">
                <v:fill o:detectmouseclick="t" type="solid" color2="#724c1d"/>
                <v:stroke color="black" weight="9360" joinstyle="miter" endcap="flat"/>
                <v:textbox>
                  <w:txbxContent>
                    <w:p>
                      <w:pPr>
                        <w:pStyle w:val="Kerettartalom"/>
                        <w:rPr>
                          <w:b/>
                          <w:bCs/>
                        </w:rPr>
                      </w:pPr>
                      <w:r>
                        <w:rPr>
                          <w:b/>
                          <w:bCs/>
                          <w:color w:val="000000"/>
                        </w:rPr>
                        <w:t>Feladat:</w:t>
                      </w:r>
                    </w:p>
                    <w:p>
                      <w:pPr>
                        <w:pStyle w:val="Kerettartalom"/>
                        <w:rPr>
                          <w:color w:val="000000"/>
                        </w:rPr>
                      </w:pPr>
                      <w:r>
                        <w:rPr>
                          <w:color w:val="000000"/>
                        </w:rPr>
                        <w:t>Elemezze és értelmezze a mellékelt ábrán feltüntetett bomlási sort!</w:t>
                      </w:r>
                    </w:p>
                  </w:txbxContent>
                </v:textbox>
                <w10:wrap type="squar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drawing>
          <wp:inline distT="0" distB="0" distL="0" distR="0">
            <wp:extent cx="4114800" cy="3588385"/>
            <wp:effectExtent l="0" t="0" r="0" b="0"/>
            <wp:docPr id="48" name="Kép 76" descr="C:\Users\Horányi Gábor\Desktop\nyári feladatok\érettségi - nyári projekt\mérések\közép\decay-series-for-uranium-2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Kép 76" descr="C:\Users\Horányi Gábor\Desktop\nyári feladatok\érettségi - nyári projekt\mérések\közép\decay-series-for-uranium-23b.jpg"/>
                    <pic:cNvPicPr>
                      <a:picLocks noChangeAspect="1" noChangeArrowheads="1"/>
                    </pic:cNvPicPr>
                  </pic:nvPicPr>
                  <pic:blipFill>
                    <a:blip r:embed="rId28"/>
                    <a:stretch>
                      <a:fillRect/>
                    </a:stretch>
                  </pic:blipFill>
                  <pic:spPr bwMode="auto">
                    <a:xfrm>
                      <a:off x="0" y="0"/>
                      <a:ext cx="4114800" cy="358838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Szempontok az elemzéshez:</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Mit jelölnek a számok a grafikon vízszintes, illetve függőleges tengelyén? Mi a kiinduló elem és mi </w:t>
        <w:br/>
        <w:t>a végső (stabil) bomlástermék? Milyen bomlásnak felelnek meg a különböző irányú nyilak, hogyan változnak a jellemző adatok ezen bomlások során? Hány bomlás történik az egyik és hány a másik fajtából?</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r>
      <w:r>
        <w:br w:type="page"/>
      </w:r>
    </w:p>
    <w:p>
      <w:pPr>
        <w:pStyle w:val="Cmsor"/>
        <w:rPr/>
      </w:pPr>
      <w:bookmarkStart w:id="22" w:name="__RefHeading___Toc4399_2477349600"/>
      <w:bookmarkEnd w:id="22"/>
      <w:r>
        <w:rPr>
          <w:rFonts w:cs="Times New Roman" w:ascii="Times New Roman" w:hAnsi="Times New Roman"/>
          <w:b/>
          <w:bCs/>
          <w:sz w:val="28"/>
          <w:szCs w:val="28"/>
        </w:rPr>
        <w:t xml:space="preserve">A gravitációs mező – gravitációs kölcsönhatás </w:t>
      </w:r>
      <w:r>
        <w:rPr>
          <w:rFonts w:cs="Times New Roman" w:ascii="Times New Roman" w:hAnsi="Times New Roman"/>
          <w:b/>
          <w:bCs/>
          <w:sz w:val="28"/>
          <w:szCs w:val="28"/>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mc:AlternateContent>
          <mc:Choice Requires="wps">
            <w:drawing>
              <wp:inline distT="0" distB="0" distL="0" distR="0" wp14:anchorId="221B0886">
                <wp:extent cx="6322060" cy="440690"/>
                <wp:effectExtent l="9525" t="9525" r="12065" b="5715"/>
                <wp:docPr id="49" name="Text Box 21"/>
                <a:graphic xmlns:a="http://schemas.openxmlformats.org/drawingml/2006/main">
                  <a:graphicData uri="http://schemas.microsoft.com/office/word/2010/wordprocessingShape">
                    <wps:wsp>
                      <wps:cNvSpPr/>
                      <wps:spPr>
                        <a:xfrm>
                          <a:off x="0" y="0"/>
                          <a:ext cx="6321960" cy="440640"/>
                        </a:xfrm>
                        <a:prstGeom prst="rect">
                          <a:avLst/>
                        </a:prstGeom>
                        <a:solidFill>
                          <a:srgbClr val="8db3e2"/>
                        </a:solidFill>
                        <a:ln w="9525">
                          <a:solidFill>
                            <a:srgbClr val="000000"/>
                          </a:solidFill>
                          <a:miter/>
                        </a:ln>
                      </wps:spPr>
                      <wps:style>
                        <a:lnRef idx="0"/>
                        <a:fillRef idx="0"/>
                        <a:effectRef idx="0"/>
                        <a:fontRef idx="minor"/>
                      </wps:style>
                      <wps:txbx>
                        <w:txbxContent>
                          <w:p>
                            <w:pPr>
                              <w:pStyle w:val="Kerettartalom"/>
                              <w:rPr>
                                <w:b/>
                                <w:bCs/>
                              </w:rPr>
                            </w:pPr>
                            <w:r>
                              <w:rPr>
                                <w:b/>
                                <w:bCs/>
                                <w:color w:val="000000"/>
                              </w:rPr>
                              <w:t>Feladat:</w:t>
                            </w:r>
                          </w:p>
                          <w:p>
                            <w:pPr>
                              <w:pStyle w:val="Kerettartalom"/>
                              <w:rPr>
                                <w:color w:val="000000"/>
                              </w:rPr>
                            </w:pPr>
                            <w:r>
                              <w:rPr>
                                <w:color w:val="000000"/>
                              </w:rPr>
                              <w:t>Fonálinga lengésidejének mérésével határozza meg a gravitációs gyorsulás értékét!</w:t>
                            </w:r>
                          </w:p>
                        </w:txbxContent>
                      </wps:txbx>
                      <wps:bodyPr anchor="t" upright="1">
                        <a:spAutoFit/>
                      </wps:bodyPr>
                    </wps:wsp>
                  </a:graphicData>
                </a:graphic>
              </wp:inline>
            </w:drawing>
          </mc:Choice>
          <mc:Fallback>
            <w:pict>
              <v:rect id="shape_0" ID="Text Box 21" path="m0,0l-2147483645,0l-2147483645,-2147483646l0,-2147483646xe" fillcolor="#8db3e2" stroked="t" o:allowincell="f" style="position:absolute;margin-left:0pt;margin-top:-35.95pt;width:497.75pt;height:34.65pt;mso-wrap-style:square;v-text-anchor:top;mso-position-vertical:top" wp14:anchorId="221B0886">
                <v:fill o:detectmouseclick="t" type="solid" color2="#724c1d"/>
                <v:stroke color="black" weight="9360" joinstyle="miter" endcap="flat"/>
                <v:textbox>
                  <w:txbxContent>
                    <w:p>
                      <w:pPr>
                        <w:pStyle w:val="Kerettartalom"/>
                        <w:rPr>
                          <w:b/>
                          <w:bCs/>
                        </w:rPr>
                      </w:pPr>
                      <w:r>
                        <w:rPr>
                          <w:b/>
                          <w:bCs/>
                          <w:color w:val="000000"/>
                        </w:rPr>
                        <w:t>Feladat:</w:t>
                      </w:r>
                    </w:p>
                    <w:p>
                      <w:pPr>
                        <w:pStyle w:val="Kerettartalom"/>
                        <w:rPr>
                          <w:color w:val="000000"/>
                        </w:rPr>
                      </w:pPr>
                      <w:r>
                        <w:rPr>
                          <w:color w:val="000000"/>
                        </w:rPr>
                        <w:t>Fonálinga lengésidejének mérésével határozza meg a gravitációs gyorsulás értékét!</w:t>
                      </w:r>
                    </w:p>
                  </w:txbxContent>
                </v:textbox>
                <w10:wrap type="square"/>
              </v:rect>
            </w:pict>
          </mc:Fallback>
        </mc:AlternateContent>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rPr>
      </w:pPr>
      <w:r>
        <w:rPr>
          <w:rFonts w:cs="Times New Roman" w:ascii="Times New Roman" w:hAnsi="Times New Roman"/>
          <w:i/>
          <w:iCs/>
        </w:rPr>
        <w:t>Szükséges eszközök:</w:t>
      </w:r>
    </w:p>
    <w:p>
      <w:pPr>
        <w:pStyle w:val="Normal"/>
        <w:rPr>
          <w:rFonts w:ascii="Times New Roman" w:hAnsi="Times New Roman" w:cs="Times New Roman"/>
        </w:rPr>
      </w:pPr>
      <w:r>
        <w:rPr>
          <w:rFonts w:cs="Times New Roman" w:ascii="Times New Roman" w:hAnsi="Times New Roman"/>
        </w:rPr>
        <w:t>Fonálinga: legalább 30–40 cm hosszú fonálon kisméretű nehezék; stopperóra; mérőszalag; állvány.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A kísérlet leírása:</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A fonálingát rögzítse az állványra, majd mérje meg a zsinór hosszát és jegyezze le! Kis kitérítéssel hozza az ingát lengésbe! Ügyeljen arra, hogy az inga maximális kitérése 20 foknál ne legyen nagyobb! Tíz lengés idejét stopperrel lemérve határozza meg az inga periódusidejét! Mérését ismételje meg még legalább négyszer! A mérést végezze el úgy is, hogy az inga hosszát megváltoztatja – az új hosszal történő mérést is legalább ötször végezze el! </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drawing>
          <wp:inline distT="0" distB="0" distL="0" distR="0">
            <wp:extent cx="1690370" cy="2509520"/>
            <wp:effectExtent l="0" t="0" r="0" b="0"/>
            <wp:docPr id="50" name="Kép 40" descr="19_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Kép 40" descr="19_inga"/>
                    <pic:cNvPicPr>
                      <a:picLocks noChangeAspect="1" noChangeArrowheads="1"/>
                    </pic:cNvPicPr>
                  </pic:nvPicPr>
                  <pic:blipFill>
                    <a:blip r:embed="rId29"/>
                    <a:stretch>
                      <a:fillRect/>
                    </a:stretch>
                  </pic:blipFill>
                  <pic:spPr bwMode="auto">
                    <a:xfrm>
                      <a:off x="0" y="0"/>
                      <a:ext cx="1690370" cy="2509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i/>
          <w:iCs/>
        </w:rPr>
      </w:r>
    </w:p>
    <w:sectPr>
      <w:headerReference w:type="even" r:id="rId30"/>
      <w:headerReference w:type="default" r:id="rId31"/>
      <w:headerReference w:type="first" r:id="rId32"/>
      <w:footerReference w:type="even" r:id="rId33"/>
      <w:footerReference w:type="default" r:id="rId34"/>
      <w:footerReference w:type="first" r:id="rId35"/>
      <w:type w:val="nextPage"/>
      <w:pgSz w:w="12240" w:h="15840"/>
      <w:pgMar w:left="1134" w:right="1134" w:gutter="0" w:header="708" w:top="1134" w:footer="708"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lowerLetter"/>
      <w:lvlText w:val="%1)"/>
      <w:lvlJc w:val="left"/>
      <w:pPr>
        <w:tabs>
          <w:tab w:val="num" w:pos="0"/>
        </w:tabs>
        <w:ind w:left="787" w:hanging="360"/>
      </w:pPr>
      <w:rPr/>
    </w:lvl>
    <w:lvl w:ilvl="1">
      <w:start w:val="1"/>
      <w:numFmt w:val="lowerLetter"/>
      <w:lvlText w:val="%2."/>
      <w:lvlJc w:val="left"/>
      <w:pPr>
        <w:tabs>
          <w:tab w:val="num" w:pos="0"/>
        </w:tabs>
        <w:ind w:left="1507" w:hanging="360"/>
      </w:pPr>
      <w:rPr/>
    </w:lvl>
    <w:lvl w:ilvl="2">
      <w:start w:val="1"/>
      <w:numFmt w:val="lowerRoman"/>
      <w:lvlText w:val="%3."/>
      <w:lvlJc w:val="right"/>
      <w:pPr>
        <w:tabs>
          <w:tab w:val="num" w:pos="0"/>
        </w:tabs>
        <w:ind w:left="2227" w:hanging="180"/>
      </w:pPr>
      <w:rPr/>
    </w:lvl>
    <w:lvl w:ilvl="3">
      <w:start w:val="1"/>
      <w:numFmt w:val="decimal"/>
      <w:lvlText w:val="%4."/>
      <w:lvlJc w:val="left"/>
      <w:pPr>
        <w:tabs>
          <w:tab w:val="num" w:pos="0"/>
        </w:tabs>
        <w:ind w:left="2947" w:hanging="360"/>
      </w:pPr>
      <w:rPr/>
    </w:lvl>
    <w:lvl w:ilvl="4">
      <w:start w:val="1"/>
      <w:numFmt w:val="lowerLetter"/>
      <w:lvlText w:val="%5."/>
      <w:lvlJc w:val="left"/>
      <w:pPr>
        <w:tabs>
          <w:tab w:val="num" w:pos="0"/>
        </w:tabs>
        <w:ind w:left="3667" w:hanging="360"/>
      </w:pPr>
      <w:rPr/>
    </w:lvl>
    <w:lvl w:ilvl="5">
      <w:start w:val="1"/>
      <w:numFmt w:val="lowerRoman"/>
      <w:lvlText w:val="%6."/>
      <w:lvlJc w:val="right"/>
      <w:pPr>
        <w:tabs>
          <w:tab w:val="num" w:pos="0"/>
        </w:tabs>
        <w:ind w:left="4387" w:hanging="180"/>
      </w:pPr>
      <w:rPr/>
    </w:lvl>
    <w:lvl w:ilvl="6">
      <w:start w:val="1"/>
      <w:numFmt w:val="decimal"/>
      <w:lvlText w:val="%7."/>
      <w:lvlJc w:val="left"/>
      <w:pPr>
        <w:tabs>
          <w:tab w:val="num" w:pos="0"/>
        </w:tabs>
        <w:ind w:left="5107" w:hanging="360"/>
      </w:pPr>
      <w:rPr/>
    </w:lvl>
    <w:lvl w:ilvl="7">
      <w:start w:val="1"/>
      <w:numFmt w:val="lowerLetter"/>
      <w:lvlText w:val="%8."/>
      <w:lvlJc w:val="left"/>
      <w:pPr>
        <w:tabs>
          <w:tab w:val="num" w:pos="0"/>
        </w:tabs>
        <w:ind w:left="5827" w:hanging="360"/>
      </w:pPr>
      <w:rPr/>
    </w:lvl>
    <w:lvl w:ilvl="8">
      <w:start w:val="1"/>
      <w:numFmt w:val="lowerRoman"/>
      <w:lvlText w:val="%9."/>
      <w:lvlJc w:val="right"/>
      <w:pPr>
        <w:tabs>
          <w:tab w:val="num" w:pos="0"/>
        </w:tabs>
        <w:ind w:left="6547"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embedSystemFonts/>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1267"/>
    <w:pPr>
      <w:widowControl w:val="false"/>
      <w:suppressAutoHyphens w:val="true"/>
      <w:bidi w:val="0"/>
      <w:spacing w:before="0" w:after="0"/>
      <w:jc w:val="left"/>
    </w:pPr>
    <w:rPr>
      <w:rFonts w:ascii="Liberation Serif" w:hAnsi="Liberation Serif" w:eastAsia="Droid Sans Fallback" w:cs="Droid Sans Devanagari"/>
      <w:color w:val="auto"/>
      <w:kern w:val="2"/>
      <w:sz w:val="24"/>
      <w:szCs w:val="24"/>
      <w:lang w:val="hu-HU" w:eastAsia="zh-CN" w:bidi="hi-IN"/>
    </w:rPr>
  </w:style>
  <w:style w:type="paragraph" w:styleId="Heading1">
    <w:name w:val="Heading 1"/>
    <w:basedOn w:val="Cmsor"/>
    <w:next w:val="BodyText"/>
    <w:qFormat/>
    <w:rsid w:val="00901267"/>
    <w:pPr>
      <w:numPr>
        <w:ilvl w:val="0"/>
        <w:numId w:val="1"/>
      </w:numPr>
      <w:outlineLvl w:val="0"/>
    </w:pPr>
    <w:rPr>
      <w:b/>
      <w:bCs/>
      <w:sz w:val="32"/>
      <w:szCs w:val="32"/>
    </w:rPr>
  </w:style>
  <w:style w:type="paragraph" w:styleId="Heading2">
    <w:name w:val="Heading 2"/>
    <w:basedOn w:val="Cmsor"/>
    <w:next w:val="BodyText"/>
    <w:qFormat/>
    <w:rsid w:val="00901267"/>
    <w:pPr>
      <w:numPr>
        <w:ilvl w:val="1"/>
        <w:numId w:val="1"/>
      </w:numPr>
      <w:outlineLvl w:val="1"/>
    </w:pPr>
    <w:rPr>
      <w:b/>
      <w:bCs/>
      <w:i/>
      <w:iCs/>
    </w:rPr>
  </w:style>
  <w:style w:type="paragraph" w:styleId="Heading3">
    <w:name w:val="Heading 3"/>
    <w:basedOn w:val="Cmsor"/>
    <w:next w:val="BodyText"/>
    <w:qFormat/>
    <w:rsid w:val="00901267"/>
    <w:pPr>
      <w:numPr>
        <w:ilvl w:val="2"/>
        <w:numId w:val="1"/>
      </w:numPr>
      <w:outlineLvl w:val="2"/>
    </w:pPr>
    <w:rPr>
      <w:b/>
      <w:bCs/>
    </w:rPr>
  </w:style>
  <w:style w:type="character" w:styleId="DefaultParagraphFont" w:default="1">
    <w:name w:val="Default Paragraph Font"/>
    <w:uiPriority w:val="1"/>
    <w:semiHidden/>
    <w:unhideWhenUsed/>
    <w:qFormat/>
    <w:rPr/>
  </w:style>
  <w:style w:type="character" w:styleId="BuborkszvegChar" w:customStyle="1">
    <w:name w:val="Buborékszöveg Char"/>
    <w:basedOn w:val="DefaultParagraphFont"/>
    <w:link w:val="BalloonText"/>
    <w:uiPriority w:val="99"/>
    <w:semiHidden/>
    <w:qFormat/>
    <w:rsid w:val="00350bb2"/>
    <w:rPr>
      <w:rFonts w:ascii="Tahoma" w:hAnsi="Tahoma" w:eastAsia="Droid Sans Fallback" w:cs="Mangal"/>
      <w:kern w:val="2"/>
      <w:sz w:val="16"/>
      <w:szCs w:val="14"/>
      <w:lang w:val="en-US" w:eastAsia="zh-CN" w:bidi="hi-IN"/>
    </w:rPr>
  </w:style>
  <w:style w:type="character" w:styleId="Hyperlink">
    <w:name w:val="Hyperlink"/>
    <w:basedOn w:val="DefaultParagraphFont"/>
    <w:uiPriority w:val="99"/>
    <w:unhideWhenUsed/>
    <w:rsid w:val="00a22fef"/>
    <w:rPr>
      <w:color w:themeColor="hyperlink" w:val="0000FF"/>
      <w:u w:val="single"/>
    </w:rPr>
  </w:style>
  <w:style w:type="character" w:styleId="lfejChar" w:customStyle="1">
    <w:name w:val="Élőfej Char"/>
    <w:basedOn w:val="DefaultParagraphFont"/>
    <w:uiPriority w:val="99"/>
    <w:qFormat/>
    <w:rsid w:val="009f5249"/>
    <w:rPr>
      <w:rFonts w:ascii="Liberation Serif" w:hAnsi="Liberation Serif" w:eastAsia="Droid Sans Fallback" w:cs="Mangal"/>
      <w:kern w:val="2"/>
      <w:sz w:val="24"/>
      <w:szCs w:val="21"/>
      <w:lang w:val="en-US" w:eastAsia="zh-CN" w:bidi="hi-IN"/>
    </w:rPr>
  </w:style>
  <w:style w:type="character" w:styleId="llbChar" w:customStyle="1">
    <w:name w:val="Élőláb Char"/>
    <w:basedOn w:val="DefaultParagraphFont"/>
    <w:uiPriority w:val="99"/>
    <w:qFormat/>
    <w:rsid w:val="009f5249"/>
    <w:rPr>
      <w:rFonts w:ascii="Liberation Serif" w:hAnsi="Liberation Serif" w:eastAsia="Droid Sans Fallback" w:cs="Mangal"/>
      <w:kern w:val="2"/>
      <w:sz w:val="24"/>
      <w:szCs w:val="21"/>
      <w:lang w:val="en-US" w:eastAsia="zh-CN" w:bidi="hi-IN"/>
    </w:rPr>
  </w:style>
  <w:style w:type="character" w:styleId="annotationreference">
    <w:name w:val="annotation reference"/>
    <w:basedOn w:val="DefaultParagraphFont"/>
    <w:uiPriority w:val="99"/>
    <w:semiHidden/>
    <w:unhideWhenUsed/>
    <w:qFormat/>
    <w:rsid w:val="004224f1"/>
    <w:rPr>
      <w:sz w:val="16"/>
      <w:szCs w:val="16"/>
    </w:rPr>
  </w:style>
  <w:style w:type="character" w:styleId="JegyzetszvegChar" w:customStyle="1">
    <w:name w:val="Jegyzetszöveg Char"/>
    <w:basedOn w:val="DefaultParagraphFont"/>
    <w:uiPriority w:val="99"/>
    <w:qFormat/>
    <w:rsid w:val="004224f1"/>
    <w:rPr>
      <w:rFonts w:ascii="Liberation Serif" w:hAnsi="Liberation Serif" w:eastAsia="Droid Sans Fallback" w:cs="Mangal"/>
      <w:kern w:val="2"/>
      <w:szCs w:val="18"/>
      <w:lang w:val="en-US" w:eastAsia="zh-CN" w:bidi="hi-IN"/>
    </w:rPr>
  </w:style>
  <w:style w:type="character" w:styleId="MegjegyzstrgyaChar" w:customStyle="1">
    <w:name w:val="Megjegyzés tárgya Char"/>
    <w:basedOn w:val="JegyzetszvegChar"/>
    <w:link w:val="annotationsubject"/>
    <w:uiPriority w:val="99"/>
    <w:semiHidden/>
    <w:qFormat/>
    <w:rsid w:val="004224f1"/>
    <w:rPr>
      <w:rFonts w:ascii="Liberation Serif" w:hAnsi="Liberation Serif" w:eastAsia="Droid Sans Fallback" w:cs="Mangal"/>
      <w:b/>
      <w:bCs/>
      <w:kern w:val="2"/>
      <w:szCs w:val="18"/>
      <w:lang w:val="en-US" w:eastAsia="zh-CN" w:bidi="hi-IN"/>
    </w:rPr>
  </w:style>
  <w:style w:type="character" w:styleId="FollowedHyperlink">
    <w:name w:val="FollowedHyperlink"/>
    <w:basedOn w:val="DefaultParagraphFont"/>
    <w:uiPriority w:val="99"/>
    <w:semiHidden/>
    <w:unhideWhenUsed/>
    <w:rsid w:val="007e5126"/>
    <w:rPr>
      <w:color w:themeColor="followedHyperlink" w:val="800080"/>
      <w:u w:val="single"/>
    </w:rPr>
  </w:style>
  <w:style w:type="character" w:styleId="apple-style-span" w:customStyle="1">
    <w:name w:val="apple-style-span"/>
    <w:basedOn w:val="DefaultParagraphFont"/>
    <w:qFormat/>
    <w:rsid w:val="008d7679"/>
    <w:rPr/>
  </w:style>
  <w:style w:type="character" w:styleId="apple-converted-space" w:customStyle="1">
    <w:name w:val="apple-converted-space"/>
    <w:basedOn w:val="DefaultParagraphFont"/>
    <w:qFormat/>
    <w:rsid w:val="008d7679"/>
    <w:rPr/>
  </w:style>
  <w:style w:type="character" w:styleId="UnresolvedMention" w:customStyle="1">
    <w:name w:val="Unresolved Mention"/>
    <w:basedOn w:val="DefaultParagraphFont"/>
    <w:uiPriority w:val="99"/>
    <w:semiHidden/>
    <w:unhideWhenUsed/>
    <w:qFormat/>
    <w:rsid w:val="00ae252a"/>
    <w:rPr>
      <w:color w:val="605E5C"/>
      <w:shd w:fill="E1DFDD" w:val="clear"/>
    </w:rPr>
  </w:style>
  <w:style w:type="character" w:styleId="Felsorolsjel">
    <w:name w:val="Felsorolásjel"/>
    <w:qFormat/>
    <w:rPr>
      <w:rFonts w:ascii="OpenSymbol" w:hAnsi="OpenSymbol" w:eastAsia="OpenSymbol" w:cs="OpenSymbol"/>
    </w:rPr>
  </w:style>
  <w:style w:type="character" w:styleId="Jegyzkhivatkozs">
    <w:name w:val="Jegyzékhivatkozás"/>
    <w:qFormat/>
    <w:rPr/>
  </w:style>
  <w:style w:type="paragraph" w:styleId="Cmsor" w:customStyle="1">
    <w:name w:val="Címsor"/>
    <w:basedOn w:val="Normal"/>
    <w:next w:val="BodyText"/>
    <w:qFormat/>
    <w:rsid w:val="00901267"/>
    <w:pPr>
      <w:keepNext w:val="true"/>
      <w:spacing w:before="240" w:after="120"/>
      <w:jc w:val="center"/>
    </w:pPr>
    <w:rPr>
      <w:rFonts w:ascii="Liberation Sans" w:hAnsi="Liberation Sans"/>
      <w:sz w:val="28"/>
      <w:szCs w:val="28"/>
    </w:rPr>
  </w:style>
  <w:style w:type="paragraph" w:styleId="BodyText">
    <w:name w:val="Body Text"/>
    <w:basedOn w:val="Normal"/>
    <w:rsid w:val="00901267"/>
    <w:pPr>
      <w:spacing w:before="0" w:after="120"/>
    </w:pPr>
    <w:rPr/>
  </w:style>
  <w:style w:type="paragraph" w:styleId="List">
    <w:name w:val="List"/>
    <w:basedOn w:val="BodyText"/>
    <w:rsid w:val="00901267"/>
    <w:pPr/>
    <w:rPr/>
  </w:style>
  <w:style w:type="paragraph" w:styleId="Caption">
    <w:name w:val="Caption"/>
    <w:basedOn w:val="Normal"/>
    <w:qFormat/>
    <w:rsid w:val="00901267"/>
    <w:pPr>
      <w:suppressLineNumbers/>
      <w:spacing w:before="120" w:after="120"/>
    </w:pPr>
    <w:rPr>
      <w:i/>
      <w:iCs/>
    </w:rPr>
  </w:style>
  <w:style w:type="paragraph" w:styleId="Trgymutat" w:customStyle="1">
    <w:name w:val="Tárgymutató"/>
    <w:basedOn w:val="Normal"/>
    <w:qFormat/>
    <w:rsid w:val="00901267"/>
    <w:pPr>
      <w:suppressLineNumbers/>
    </w:pPr>
    <w:rPr/>
  </w:style>
  <w:style w:type="paragraph" w:styleId="Idzetblokk" w:customStyle="1">
    <w:name w:val="Idézetblokk"/>
    <w:basedOn w:val="Normal"/>
    <w:qFormat/>
    <w:rsid w:val="00901267"/>
    <w:pPr>
      <w:spacing w:before="0" w:after="283"/>
      <w:ind w:left="567" w:right="567"/>
    </w:pPr>
    <w:rPr/>
  </w:style>
  <w:style w:type="paragraph" w:styleId="Title">
    <w:name w:val="Title"/>
    <w:basedOn w:val="Cmsor"/>
    <w:next w:val="BodyText"/>
    <w:qFormat/>
    <w:rsid w:val="00901267"/>
    <w:pPr>
      <w:jc w:val="center"/>
    </w:pPr>
    <w:rPr>
      <w:b/>
      <w:bCs/>
      <w:sz w:val="36"/>
      <w:szCs w:val="36"/>
    </w:rPr>
  </w:style>
  <w:style w:type="paragraph" w:styleId="Subtitle">
    <w:name w:val="Subtitle"/>
    <w:basedOn w:val="Cmsor"/>
    <w:next w:val="BodyText"/>
    <w:qFormat/>
    <w:rsid w:val="00901267"/>
    <w:pPr>
      <w:jc w:val="center"/>
    </w:pPr>
    <w:rPr>
      <w:i/>
      <w:iCs/>
    </w:rPr>
  </w:style>
  <w:style w:type="paragraph" w:styleId="BalloonText">
    <w:name w:val="Balloon Text"/>
    <w:basedOn w:val="Normal"/>
    <w:link w:val="BuborkszvegChar"/>
    <w:uiPriority w:val="99"/>
    <w:semiHidden/>
    <w:unhideWhenUsed/>
    <w:qFormat/>
    <w:rsid w:val="00350bb2"/>
    <w:pPr/>
    <w:rPr>
      <w:rFonts w:ascii="Tahoma" w:hAnsi="Tahoma" w:cs="Mangal"/>
      <w:sz w:val="16"/>
      <w:szCs w:val="14"/>
    </w:rPr>
  </w:style>
  <w:style w:type="paragraph" w:styleId="ListParagraph">
    <w:name w:val="List Paragraph"/>
    <w:basedOn w:val="Normal"/>
    <w:qFormat/>
    <w:rsid w:val="000a3060"/>
    <w:pPr>
      <w:spacing w:before="0" w:after="0"/>
      <w:ind w:left="720"/>
      <w:contextualSpacing/>
    </w:pPr>
    <w:rPr>
      <w:rFonts w:cs="Mangal"/>
      <w:szCs w:val="21"/>
    </w:rPr>
  </w:style>
  <w:style w:type="paragraph" w:styleId="HeaderandFooter">
    <w:name w:val="Header and Footer"/>
    <w:basedOn w:val="Normal"/>
    <w:qFormat/>
    <w:pPr/>
    <w:rPr/>
  </w:style>
  <w:style w:type="paragraph" w:styleId="Header">
    <w:name w:val="Header"/>
    <w:basedOn w:val="Normal"/>
    <w:link w:val="lfejChar"/>
    <w:uiPriority w:val="99"/>
    <w:unhideWhenUsed/>
    <w:rsid w:val="009f5249"/>
    <w:pPr>
      <w:tabs>
        <w:tab w:val="clear" w:pos="709"/>
        <w:tab w:val="center" w:pos="4536" w:leader="none"/>
        <w:tab w:val="right" w:pos="9072" w:leader="none"/>
      </w:tabs>
    </w:pPr>
    <w:rPr>
      <w:rFonts w:cs="Mangal"/>
      <w:szCs w:val="21"/>
    </w:rPr>
  </w:style>
  <w:style w:type="paragraph" w:styleId="Footer">
    <w:name w:val="Footer"/>
    <w:basedOn w:val="Normal"/>
    <w:link w:val="llbChar"/>
    <w:uiPriority w:val="99"/>
    <w:unhideWhenUsed/>
    <w:rsid w:val="009f5249"/>
    <w:pPr>
      <w:tabs>
        <w:tab w:val="clear" w:pos="709"/>
        <w:tab w:val="center" w:pos="4536" w:leader="none"/>
        <w:tab w:val="right" w:pos="9072" w:leader="none"/>
      </w:tabs>
    </w:pPr>
    <w:rPr>
      <w:rFonts w:cs="Mangal"/>
      <w:szCs w:val="21"/>
    </w:rPr>
  </w:style>
  <w:style w:type="paragraph" w:styleId="AnnotationText">
    <w:name w:val="Annotation Text"/>
    <w:basedOn w:val="Normal"/>
    <w:link w:val="JegyzetszvegChar"/>
    <w:uiPriority w:val="99"/>
    <w:unhideWhenUsed/>
    <w:rsid w:val="004224f1"/>
    <w:pPr/>
    <w:rPr>
      <w:rFonts w:cs="Mangal"/>
      <w:sz w:val="20"/>
      <w:szCs w:val="18"/>
    </w:rPr>
  </w:style>
  <w:style w:type="paragraph" w:styleId="annotationsubject">
    <w:name w:val="annotation subject"/>
    <w:basedOn w:val="AnnotationText"/>
    <w:next w:val="AnnotationText"/>
    <w:link w:val="MegjegyzstrgyaChar"/>
    <w:uiPriority w:val="99"/>
    <w:semiHidden/>
    <w:unhideWhenUsed/>
    <w:qFormat/>
    <w:rsid w:val="004224f1"/>
    <w:pPr/>
    <w:rPr>
      <w:b/>
      <w:bCs/>
    </w:rPr>
  </w:style>
  <w:style w:type="paragraph" w:styleId="Revision">
    <w:name w:val="Revision"/>
    <w:uiPriority w:val="99"/>
    <w:semiHidden/>
    <w:qFormat/>
    <w:rsid w:val="00b9590c"/>
    <w:pPr>
      <w:widowControl/>
      <w:suppressAutoHyphens w:val="true"/>
      <w:bidi w:val="0"/>
      <w:spacing w:before="0" w:after="0"/>
      <w:jc w:val="left"/>
    </w:pPr>
    <w:rPr>
      <w:rFonts w:ascii="Liberation Serif" w:hAnsi="Liberation Serif" w:eastAsia="Droid Sans Fallback" w:cs="Mangal"/>
      <w:color w:val="auto"/>
      <w:kern w:val="2"/>
      <w:sz w:val="24"/>
      <w:szCs w:val="21"/>
      <w:lang w:val="en-US" w:eastAsia="zh-CN" w:bidi="hi-IN"/>
    </w:rPr>
  </w:style>
  <w:style w:type="paragraph" w:styleId="Default" w:customStyle="1">
    <w:name w:val="Default"/>
    <w:qFormat/>
    <w:rsid w:val="002e3e76"/>
    <w:pPr>
      <w:widowControl/>
      <w:suppressAutoHyphens w:val="true"/>
      <w:bidi w:val="0"/>
      <w:spacing w:before="0" w:after="0"/>
      <w:jc w:val="left"/>
    </w:pPr>
    <w:rPr>
      <w:rFonts w:ascii="Arial" w:hAnsi="Arial" w:eastAsia="Times New Roman" w:cs="Arial"/>
      <w:color w:val="000000"/>
      <w:kern w:val="0"/>
      <w:sz w:val="24"/>
      <w:szCs w:val="24"/>
      <w:lang w:val="hu-HU" w:eastAsia="hu-HU" w:bidi="ar-SA"/>
    </w:rPr>
  </w:style>
  <w:style w:type="paragraph" w:styleId="Kerettartalom">
    <w:name w:val="Kerettartalom"/>
    <w:basedOn w:val="Normal"/>
    <w:qFormat/>
    <w:pPr/>
    <w:rPr/>
  </w:style>
  <w:style w:type="paragraph" w:styleId="IndexHeading">
    <w:name w:val="Index Heading"/>
    <w:basedOn w:val="Cmsor"/>
    <w:pPr>
      <w:suppressLineNumbers/>
      <w:ind w:hanging="0" w:left="0"/>
    </w:pPr>
    <w:rPr>
      <w:b/>
      <w:bCs/>
      <w:sz w:val="32"/>
      <w:szCs w:val="32"/>
    </w:rPr>
  </w:style>
  <w:style w:type="paragraph" w:styleId="TOCHeading">
    <w:name w:val="TOC Heading"/>
    <w:basedOn w:val="IndexHeading"/>
    <w:qFormat/>
    <w:pPr>
      <w:suppressLineNumbers/>
      <w:ind w:hanging="0" w:left="0"/>
    </w:pPr>
    <w:rPr>
      <w:b/>
      <w:bCs/>
      <w:sz w:val="32"/>
      <w:szCs w:val="32"/>
    </w:rPr>
  </w:style>
  <w:style w:type="paragraph" w:styleId="TOC1">
    <w:name w:val="TOC 1"/>
    <w:basedOn w:val="Trgymutat"/>
    <w:pPr>
      <w:tabs>
        <w:tab w:val="clear" w:pos="709"/>
        <w:tab w:val="right" w:pos="9972" w:leader="dot"/>
      </w:tabs>
      <w:ind w:hanging="0" w:left="0"/>
    </w:pPr>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 w:type="table" w:styleId="Rcsostblzat">
    <w:name w:val="Table Grid"/>
    <w:basedOn w:val="Normltblzat"/>
    <w:uiPriority w:val="59"/>
    <w:rsid w:val="000f17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oktatas.hu/bin/content/dload/erettsegi/nyilvanos_anyagok_2026tavasz/1505_fizika_kozep_szobeli_kiserletlista_2026maj.docx" TargetMode="External"/><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png"/><Relationship Id="rId10" Type="http://schemas.openxmlformats.org/officeDocument/2006/relationships/image" Target="media/image8.jpeg"/><Relationship Id="rId11" Type="http://schemas.openxmlformats.org/officeDocument/2006/relationships/image" Target="media/image9.png"/><Relationship Id="rId12" Type="http://schemas.openxmlformats.org/officeDocument/2006/relationships/image" Target="media/image10.jpeg"/><Relationship Id="rId13" Type="http://schemas.openxmlformats.org/officeDocument/2006/relationships/image" Target="media/image11.png"/><Relationship Id="rId14" Type="http://schemas.openxmlformats.org/officeDocument/2006/relationships/image" Target="media/image12.jpeg"/><Relationship Id="rId15" Type="http://schemas.openxmlformats.org/officeDocument/2006/relationships/image" Target="media/image13.jpeg"/><Relationship Id="rId16" Type="http://schemas.openxmlformats.org/officeDocument/2006/relationships/image" Target="media/image14.jpeg"/><Relationship Id="rId17" Type="http://schemas.openxmlformats.org/officeDocument/2006/relationships/image" Target="media/image15.jpeg"/><Relationship Id="rId18" Type="http://schemas.openxmlformats.org/officeDocument/2006/relationships/image" Target="media/image16.jpe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jpeg"/><Relationship Id="rId22" Type="http://schemas.openxmlformats.org/officeDocument/2006/relationships/image" Target="media/image20.jpeg"/><Relationship Id="rId23" Type="http://schemas.openxmlformats.org/officeDocument/2006/relationships/image" Target="media/image21.jpeg"/><Relationship Id="rId24" Type="http://schemas.openxmlformats.org/officeDocument/2006/relationships/image" Target="media/image22.jpeg"/><Relationship Id="rId25" Type="http://schemas.openxmlformats.org/officeDocument/2006/relationships/image" Target="media/image23.jpeg"/><Relationship Id="rId26" Type="http://schemas.openxmlformats.org/officeDocument/2006/relationships/image" Target="media/image24.jpeg"/><Relationship Id="rId27" Type="http://schemas.openxmlformats.org/officeDocument/2006/relationships/image" Target="media/image25.jpeg"/><Relationship Id="rId28" Type="http://schemas.openxmlformats.org/officeDocument/2006/relationships/image" Target="media/image26.jpeg"/><Relationship Id="rId29" Type="http://schemas.openxmlformats.org/officeDocument/2006/relationships/image" Target="media/image27.jpeg"/><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header" Target="header3.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oter" Target="footer3.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9A2AE-D18C-4336-9399-FB79AD0B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LibreOffice/24.2.7.2$Linux_X86_64 LibreOffice_project/420$Build-2</Application>
  <AppVersion>15.0000</AppVersion>
  <Pages>21</Pages>
  <Words>2482</Words>
  <Characters>15535</Characters>
  <CharactersWithSpaces>17875</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2024-08-15T07:58:00Z</dcterms:created>
  <dc:creator/>
  <dc:description/>
  <dc:language>hu-HU</dc:language>
  <cp:lastModifiedBy/>
  <dcterms:modified xsi:type="dcterms:W3CDTF">2026-04-20T10:27:25Z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